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精神文明领域干部作风整治工作方案</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神文明建设领域干部作风整治工作方案为进一步加强经开区文明创建领域干部作风建设，不断激励干部谋发展、比实干、争先进的优良作风，根据《经开区“纠正‘四不’倾向锻造‘四为’干部”全面推进效能建设“慢陀螺奖”暂行办法》精神，结合工作实际，制定精神...</w:t>
      </w:r>
    </w:p>
    <w:p>
      <w:pPr>
        <w:ind w:left="0" w:right="0" w:firstLine="560"/>
        <w:spacing w:before="450" w:after="450" w:line="312" w:lineRule="auto"/>
      </w:pPr>
      <w:r>
        <w:rPr>
          <w:rFonts w:ascii="宋体" w:hAnsi="宋体" w:eastAsia="宋体" w:cs="宋体"/>
          <w:color w:val="000"/>
          <w:sz w:val="28"/>
          <w:szCs w:val="28"/>
        </w:rPr>
        <w:t xml:space="preserve">精神文明建设领域干部作风整治工作方案</w:t>
      </w:r>
    </w:p>
    <w:p>
      <w:pPr>
        <w:ind w:left="0" w:right="0" w:firstLine="560"/>
        <w:spacing w:before="450" w:after="450" w:line="312" w:lineRule="auto"/>
      </w:pPr>
      <w:r>
        <w:rPr>
          <w:rFonts w:ascii="宋体" w:hAnsi="宋体" w:eastAsia="宋体" w:cs="宋体"/>
          <w:color w:val="000"/>
          <w:sz w:val="28"/>
          <w:szCs w:val="28"/>
        </w:rPr>
        <w:t xml:space="preserve">为进一步加强经开区文明创建领域干部作风建设，不断激励干部谋发展、比实干、争先进的优良作风，根据《经开区“纠正‘四不’倾向</w:t>
      </w:r>
    </w:p>
    <w:p>
      <w:pPr>
        <w:ind w:left="0" w:right="0" w:firstLine="560"/>
        <w:spacing w:before="450" w:after="450" w:line="312" w:lineRule="auto"/>
      </w:pPr>
      <w:r>
        <w:rPr>
          <w:rFonts w:ascii="宋体" w:hAnsi="宋体" w:eastAsia="宋体" w:cs="宋体"/>
          <w:color w:val="000"/>
          <w:sz w:val="28"/>
          <w:szCs w:val="28"/>
        </w:rPr>
        <w:t xml:space="preserve">锻造‘四为’干部”全面推进效能建设“慢陀螺奖”暂行办法》精神，结合工作实际，制定精神文明领域干部作风整治工作实施方案。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习近平总书记关于作风建设重要指示批示精神，进一步提高政治站位，牢固树立“四个意识”，切实做到“两个维护”，坚持从政治纪律查起，重点整治领导干部担当不够、效率不高、作风不实、精神状态不振等问题。着力打造一支政治强、纪律严、作风硬、服务优的干部队伍，推动形成能者上、优者奖、庸者下、劣者汰的正确导向，激励干部担当实干，全面提升机关效能、改善投资发展环境、提升群众满意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为切实加强对干部作风整治工作的领导，确保整治工作有序开展、取得实效，经相关领导研究，决定成立整治工作领导小组。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三、排查整改内容</w:t>
      </w:r>
    </w:p>
    <w:p>
      <w:pPr>
        <w:ind w:left="0" w:right="0" w:firstLine="560"/>
        <w:spacing w:before="450" w:after="450" w:line="312" w:lineRule="auto"/>
      </w:pPr>
      <w:r>
        <w:rPr>
          <w:rFonts w:ascii="宋体" w:hAnsi="宋体" w:eastAsia="宋体" w:cs="宋体"/>
          <w:color w:val="000"/>
          <w:sz w:val="28"/>
          <w:szCs w:val="28"/>
        </w:rPr>
        <w:t xml:space="preserve">(一)遵守政治纪律方面的问题。</w:t>
      </w:r>
    </w:p>
    <w:p>
      <w:pPr>
        <w:ind w:left="0" w:right="0" w:firstLine="560"/>
        <w:spacing w:before="450" w:after="450" w:line="312" w:lineRule="auto"/>
      </w:pPr>
      <w:r>
        <w:rPr>
          <w:rFonts w:ascii="宋体" w:hAnsi="宋体" w:eastAsia="宋体" w:cs="宋体"/>
          <w:color w:val="000"/>
          <w:sz w:val="28"/>
          <w:szCs w:val="28"/>
        </w:rPr>
        <w:t xml:space="preserve">重点排查是否存在深入贯彻落实习近平总书记关于作风建设重要指示精神不坚决、不扎实、不到位的问题;是否存在贯彻落实中央以及省、市、工委、管委决策部署方面搞“上有政策、下有对策”，搞变通、挑拣选等问题；在执行上级要求方面是否存在阳奉阴违或者表态多、调门高、行动少、落实差，只做表面文章，没有实际行动和措施等问题。</w:t>
      </w:r>
    </w:p>
    <w:p>
      <w:pPr>
        <w:ind w:left="0" w:right="0" w:firstLine="560"/>
        <w:spacing w:before="450" w:after="450" w:line="312" w:lineRule="auto"/>
      </w:pPr>
      <w:r>
        <w:rPr>
          <w:rFonts w:ascii="宋体" w:hAnsi="宋体" w:eastAsia="宋体" w:cs="宋体"/>
          <w:color w:val="000"/>
          <w:sz w:val="28"/>
          <w:szCs w:val="28"/>
        </w:rPr>
        <w:t xml:space="preserve">(二)慢作为不作为乱作为问题。</w:t>
      </w:r>
    </w:p>
    <w:p>
      <w:pPr>
        <w:ind w:left="0" w:right="0" w:firstLine="560"/>
        <w:spacing w:before="450" w:after="450" w:line="312" w:lineRule="auto"/>
      </w:pPr>
      <w:r>
        <w:rPr>
          <w:rFonts w:ascii="宋体" w:hAnsi="宋体" w:eastAsia="宋体" w:cs="宋体"/>
          <w:color w:val="000"/>
          <w:sz w:val="28"/>
          <w:szCs w:val="28"/>
        </w:rPr>
        <w:t xml:space="preserve">重点排查在研究工作、制定工作计划方面是否存在不深入研究、不听取意见、不顾及群众利益，简单粗染“一刀切”等问题;在巩固创文成果方面是否存在缺乏担当勇气、不敢啃硬骨头、不愿触及矛盾，工作没有实质性进展或者比较滞后等问题:在重大项目建设等方面，是否存在不大力推进等问题;是否存在滥用职权或者违反廉洁自律要求等问题。</w:t>
      </w:r>
    </w:p>
    <w:p>
      <w:pPr>
        <w:ind w:left="0" w:right="0" w:firstLine="560"/>
        <w:spacing w:before="450" w:after="450" w:line="312" w:lineRule="auto"/>
      </w:pPr>
      <w:r>
        <w:rPr>
          <w:rFonts w:ascii="宋体" w:hAnsi="宋体" w:eastAsia="宋体" w:cs="宋体"/>
          <w:color w:val="000"/>
          <w:sz w:val="28"/>
          <w:szCs w:val="28"/>
        </w:rPr>
        <w:t xml:space="preserve">(三)慵、懒、散、慢、虚问题。</w:t>
      </w:r>
    </w:p>
    <w:p>
      <w:pPr>
        <w:ind w:left="0" w:right="0" w:firstLine="560"/>
        <w:spacing w:before="450" w:after="450" w:line="312" w:lineRule="auto"/>
      </w:pPr>
      <w:r>
        <w:rPr>
          <w:rFonts w:ascii="宋体" w:hAnsi="宋体" w:eastAsia="宋体" w:cs="宋体"/>
          <w:color w:val="000"/>
          <w:sz w:val="28"/>
          <w:szCs w:val="28"/>
        </w:rPr>
        <w:t xml:space="preserve">重点排查是否存在工作平庸，混年度日，工作业务能力长期得不到提高等问题；是否存在眼高手低、不懂不会还不学，小任务看不上、大任务弄不了等问题;是否存在工作作风不实，工作状态不佳，工作效率低下，在其位不谋其政、出工不出力等问题；是否存在工作推诿扯皮、敷行塞责、见利益就上、见任务就躲等问题；是否存在不遵守工作纪律，上班时间打游戏、逛淘宝、炒股票等问题；是否存在执行请假报告制度不严格，考勤执行不严，迟到早退、想来就来、想走就走、擅离岗位等问题。</w:t>
      </w:r>
    </w:p>
    <w:p>
      <w:pPr>
        <w:ind w:left="0" w:right="0" w:firstLine="560"/>
        <w:spacing w:before="450" w:after="450" w:line="312" w:lineRule="auto"/>
      </w:pPr>
      <w:r>
        <w:rPr>
          <w:rFonts w:ascii="宋体" w:hAnsi="宋体" w:eastAsia="宋体" w:cs="宋体"/>
          <w:color w:val="000"/>
          <w:sz w:val="28"/>
          <w:szCs w:val="28"/>
        </w:rPr>
        <w:t xml:space="preserve">(四)“四风”隐形变异问题。</w:t>
      </w:r>
    </w:p>
    <w:p>
      <w:pPr>
        <w:ind w:left="0" w:right="0" w:firstLine="560"/>
        <w:spacing w:before="450" w:after="450" w:line="312" w:lineRule="auto"/>
      </w:pPr>
      <w:r>
        <w:rPr>
          <w:rFonts w:ascii="宋体" w:hAnsi="宋体" w:eastAsia="宋体" w:cs="宋体"/>
          <w:color w:val="000"/>
          <w:sz w:val="28"/>
          <w:szCs w:val="28"/>
        </w:rPr>
        <w:t xml:space="preserve">重点排查是否存在“虚多实少”“知情不报”“</w:t>
      </w:r>
    </w:p>
    <w:p>
      <w:pPr>
        <w:ind w:left="0" w:right="0" w:firstLine="560"/>
        <w:spacing w:before="450" w:after="450" w:line="312" w:lineRule="auto"/>
      </w:pPr>
      <w:r>
        <w:rPr>
          <w:rFonts w:ascii="宋体" w:hAnsi="宋体" w:eastAsia="宋体" w:cs="宋体"/>
          <w:color w:val="000"/>
          <w:sz w:val="28"/>
          <w:szCs w:val="28"/>
        </w:rPr>
        <w:t xml:space="preserve">听之任之”“层层御责、层层不负责”“门好进、脸好看、事更难办”、以文件会议落实工作、走秀式调研等形式主义、官僚主义隐形变异等问题;是否存在群众观念薄，服务意识缺乏，服务水平低下等问题;是否存在工作不深入、处事不公道，不注重回应群众关切等问题。</w:t>
      </w:r>
    </w:p>
    <w:p>
      <w:pPr>
        <w:ind w:left="0" w:right="0" w:firstLine="560"/>
        <w:spacing w:before="450" w:after="450" w:line="312" w:lineRule="auto"/>
      </w:pPr>
      <w:r>
        <w:rPr>
          <w:rFonts w:ascii="宋体" w:hAnsi="宋体" w:eastAsia="宋体" w:cs="宋体"/>
          <w:color w:val="000"/>
          <w:sz w:val="28"/>
          <w:szCs w:val="28"/>
        </w:rPr>
        <w:t xml:space="preserve">(五)落实全面从严治党主体责任方面的问题。</w:t>
      </w:r>
    </w:p>
    <w:p>
      <w:pPr>
        <w:ind w:left="0" w:right="0" w:firstLine="560"/>
        <w:spacing w:before="450" w:after="450" w:line="312" w:lineRule="auto"/>
      </w:pPr>
      <w:r>
        <w:rPr>
          <w:rFonts w:ascii="宋体" w:hAnsi="宋体" w:eastAsia="宋体" w:cs="宋体"/>
          <w:color w:val="000"/>
          <w:sz w:val="28"/>
          <w:szCs w:val="28"/>
        </w:rPr>
        <w:t xml:space="preserve">认真排查是否存在角色意识弱化，对管党治党任务、党风廉政建设责任认识不清，落实不力问题；是否存在担当精神不足，当老好人，对干部违纪行为放任不管，对不正之风现象不闻不问等问题；是否存在对上级要求学习的文件、通报传达贯彻不及时，甚至无动于衷等问题。</w:t>
      </w:r>
    </w:p>
    <w:p>
      <w:pPr>
        <w:ind w:left="0" w:right="0" w:firstLine="560"/>
        <w:spacing w:before="450" w:after="450" w:line="312" w:lineRule="auto"/>
      </w:pPr>
      <w:r>
        <w:rPr>
          <w:rFonts w:ascii="宋体" w:hAnsi="宋体" w:eastAsia="宋体" w:cs="宋体"/>
          <w:color w:val="000"/>
          <w:sz w:val="28"/>
          <w:szCs w:val="28"/>
        </w:rPr>
        <w:t xml:space="preserve">(六)基层党组织建设作风方面存在的问题。</w:t>
      </w:r>
    </w:p>
    <w:p>
      <w:pPr>
        <w:ind w:left="0" w:right="0" w:firstLine="560"/>
        <w:spacing w:before="450" w:after="450" w:line="312" w:lineRule="auto"/>
      </w:pPr>
      <w:r>
        <w:rPr>
          <w:rFonts w:ascii="宋体" w:hAnsi="宋体" w:eastAsia="宋体" w:cs="宋体"/>
          <w:color w:val="000"/>
          <w:sz w:val="28"/>
          <w:szCs w:val="28"/>
        </w:rPr>
        <w:t xml:space="preserve">重点排查是否存在组织纪律松弛，对上级安排部署执行不力，各项制度落实不到位等问题;是否存在党员干部宗旨意识不强、精神不振、不思进取，没有充分发挥先锋模范作用等问题;是否存在学习贯彻上级精神走过场，落实党建工作任务打折扣、摘变通，与工作实际结合不紧密，生搬硬套“贴标签”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排查整改工作在专项工作领导小组的领导下，各负其责。按照动员部署、查摆问题、整改提高、总结讲评4个阶段进行，,把整改贯穿始终，即知即行、即查即改，使集中整治各个阶段有效衔接、取得实效。</w:t>
      </w:r>
    </w:p>
    <w:p>
      <w:pPr>
        <w:ind w:left="0" w:right="0" w:firstLine="560"/>
        <w:spacing w:before="450" w:after="450" w:line="312" w:lineRule="auto"/>
      </w:pPr>
      <w:r>
        <w:rPr>
          <w:rFonts w:ascii="宋体" w:hAnsi="宋体" w:eastAsia="宋体" w:cs="宋体"/>
          <w:color w:val="000"/>
          <w:sz w:val="28"/>
          <w:szCs w:val="28"/>
        </w:rPr>
        <w:t xml:space="preserve">(一)动员部署阶段(2024年10月</w:t>
      </w:r>
    </w:p>
    <w:p>
      <w:pPr>
        <w:ind w:left="0" w:right="0" w:firstLine="560"/>
        <w:spacing w:before="450" w:after="450" w:line="312" w:lineRule="auto"/>
      </w:pPr>
      <w:r>
        <w:rPr>
          <w:rFonts w:ascii="宋体" w:hAnsi="宋体" w:eastAsia="宋体" w:cs="宋体"/>
          <w:color w:val="000"/>
          <w:sz w:val="28"/>
          <w:szCs w:val="28"/>
        </w:rPr>
        <w:t xml:space="preserve">日以前完成)。制定整治方案，召开文明创建系统干部参加的动员会议，传达上级有关指示精钟，安排部署干部作风问题排查工作，把思想统一到工委、管委的要求上来，切实绷紧作风这根弦。制定好学习计划，加强对习近平新时代中国特色社会主义思想，特别是关于加强关于干部作风建设的重要论述和党纪条规的学习，搞好干部思想发动，为排查整改工作顺利推进打好基础。同时用典型案例开展警示教育，不断增强广大干部的纪律意识，营造守纪律、讲规矩、抓工作落实的浓厚氛围。</w:t>
      </w:r>
    </w:p>
    <w:p>
      <w:pPr>
        <w:ind w:left="0" w:right="0" w:firstLine="560"/>
        <w:spacing w:before="450" w:after="450" w:line="312" w:lineRule="auto"/>
      </w:pPr>
      <w:r>
        <w:rPr>
          <w:rFonts w:ascii="宋体" w:hAnsi="宋体" w:eastAsia="宋体" w:cs="宋体"/>
          <w:color w:val="000"/>
          <w:sz w:val="28"/>
          <w:szCs w:val="28"/>
        </w:rPr>
        <w:t xml:space="preserve">(二)查摆问题阶段(2024年10月</w:t>
      </w:r>
    </w:p>
    <w:p>
      <w:pPr>
        <w:ind w:left="0" w:right="0" w:firstLine="560"/>
        <w:spacing w:before="450" w:after="450" w:line="312" w:lineRule="auto"/>
      </w:pPr>
      <w:r>
        <w:rPr>
          <w:rFonts w:ascii="宋体" w:hAnsi="宋体" w:eastAsia="宋体" w:cs="宋体"/>
          <w:color w:val="000"/>
          <w:sz w:val="28"/>
          <w:szCs w:val="28"/>
        </w:rPr>
        <w:t xml:space="preserve">日前完成)。结合工作实际，通过整理上级的工作通报、领导讲话点评意见、工作整改通知等方式查找问题)，自己查(结合干部日常监督管理掌握情况，通过同志之间谈心谈话等形式查找问题)等形式，全面排查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(三)整改提高阶段(2024年11月</w:t>
      </w:r>
    </w:p>
    <w:p>
      <w:pPr>
        <w:ind w:left="0" w:right="0" w:firstLine="560"/>
        <w:spacing w:before="450" w:after="450" w:line="312" w:lineRule="auto"/>
      </w:pPr>
      <w:r>
        <w:rPr>
          <w:rFonts w:ascii="宋体" w:hAnsi="宋体" w:eastAsia="宋体" w:cs="宋体"/>
          <w:color w:val="000"/>
          <w:sz w:val="28"/>
          <w:szCs w:val="28"/>
        </w:rPr>
        <w:t xml:space="preserve">日前完成)。对照查摆的问题，列出清单，分析问题存在的原因，建立整改工作台帐，制定具体的整改措施，扎扎实实进行整改。对庸散慢虚和慢作为、不作为、假作为、乱作为的干部，要及时进行批评教育，限期改正;对经教育仍无明显转变的干部，给予组织处理或党纪政纪处分。对干部作风问题突出的单位，及时对主要负责人进行约谈，指出存在问题，要求认真整改，效果不明显的追究主要负责人和相关责任人责任。</w:t>
      </w:r>
    </w:p>
    <w:p>
      <w:pPr>
        <w:ind w:left="0" w:right="0" w:firstLine="560"/>
        <w:spacing w:before="450" w:after="450" w:line="312" w:lineRule="auto"/>
      </w:pPr>
      <w:r>
        <w:rPr>
          <w:rFonts w:ascii="宋体" w:hAnsi="宋体" w:eastAsia="宋体" w:cs="宋体"/>
          <w:color w:val="000"/>
          <w:sz w:val="28"/>
          <w:szCs w:val="28"/>
        </w:rPr>
        <w:t xml:space="preserve">(四)总结讲评阶段(9月10日前完成)。</w:t>
      </w:r>
    </w:p>
    <w:p>
      <w:pPr>
        <w:ind w:left="0" w:right="0" w:firstLine="560"/>
        <w:spacing w:before="450" w:after="450" w:line="312" w:lineRule="auto"/>
      </w:pPr>
      <w:r>
        <w:rPr>
          <w:rFonts w:ascii="宋体" w:hAnsi="宋体" w:eastAsia="宋体" w:cs="宋体"/>
          <w:color w:val="000"/>
          <w:sz w:val="28"/>
          <w:szCs w:val="28"/>
        </w:rPr>
        <w:t xml:space="preserve">对排查整改工作落实情况进行自查，进一步查漏补缺、切实整改、认真总结。结合贯彻落实习近平总书记关于“纠正四风不能止步，作风建设水远在路上”重要批示精神，着眼建立管思想、管工作、管作风、管纪律的从严管理体系，从制度机制建设上查找漏洞及薄弱环节，进一步修订完善干部管理制度规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一是强化问题导向。</w:t>
      </w:r>
    </w:p>
    <w:p>
      <w:pPr>
        <w:ind w:left="0" w:right="0" w:firstLine="560"/>
        <w:spacing w:before="450" w:after="450" w:line="312" w:lineRule="auto"/>
      </w:pPr>
      <w:r>
        <w:rPr>
          <w:rFonts w:ascii="宋体" w:hAnsi="宋体" w:eastAsia="宋体" w:cs="宋体"/>
          <w:color w:val="000"/>
          <w:sz w:val="28"/>
          <w:szCs w:val="28"/>
        </w:rPr>
        <w:t xml:space="preserve">要突出问题意识，贯彻从严要求。查找问题要严，对照全面从严治党要求和干部作风实际，从严从实从细查找党员干部尤其是领导干部作风存在的突出问题，把问题整改责任和要求落实到人到事到时间节点，密切配合，形成工作合力，逐项抓好工作落实。</w:t>
      </w:r>
    </w:p>
    <w:p>
      <w:pPr>
        <w:ind w:left="0" w:right="0" w:firstLine="560"/>
        <w:spacing w:before="450" w:after="450" w:line="312" w:lineRule="auto"/>
      </w:pPr>
      <w:r>
        <w:rPr>
          <w:rFonts w:ascii="宋体" w:hAnsi="宋体" w:eastAsia="宋体" w:cs="宋体"/>
          <w:color w:val="000"/>
          <w:sz w:val="28"/>
          <w:szCs w:val="28"/>
        </w:rPr>
        <w:t xml:space="preserve">二是狠抓检查落实。</w:t>
      </w:r>
    </w:p>
    <w:p>
      <w:pPr>
        <w:ind w:left="0" w:right="0" w:firstLine="560"/>
        <w:spacing w:before="450" w:after="450" w:line="312" w:lineRule="auto"/>
      </w:pPr>
      <w:r>
        <w:rPr>
          <w:rFonts w:ascii="宋体" w:hAnsi="宋体" w:eastAsia="宋体" w:cs="宋体"/>
          <w:color w:val="000"/>
          <w:sz w:val="28"/>
          <w:szCs w:val="28"/>
        </w:rPr>
        <w:t xml:space="preserve">专项工作领导小组不定期对干部作风进行暗访检查、随机抽查和重点检查。对态度不端正、组织不严密、参与不到位、落实不得力的，采取通报批评、诚勉谈话等形式帮助教育，情节严重进行问责。</w:t>
      </w:r>
    </w:p>
    <w:p>
      <w:pPr>
        <w:ind w:left="0" w:right="0" w:firstLine="560"/>
        <w:spacing w:before="450" w:after="450" w:line="312" w:lineRule="auto"/>
      </w:pPr>
      <w:r>
        <w:rPr>
          <w:rFonts w:ascii="宋体" w:hAnsi="宋体" w:eastAsia="宋体" w:cs="宋体"/>
          <w:color w:val="000"/>
          <w:sz w:val="28"/>
          <w:szCs w:val="28"/>
        </w:rPr>
        <w:t xml:space="preserve">三是建立长效机制。</w:t>
      </w:r>
    </w:p>
    <w:p>
      <w:pPr>
        <w:ind w:left="0" w:right="0" w:firstLine="560"/>
        <w:spacing w:before="450" w:after="450" w:line="312" w:lineRule="auto"/>
      </w:pPr>
      <w:r>
        <w:rPr>
          <w:rFonts w:ascii="宋体" w:hAnsi="宋体" w:eastAsia="宋体" w:cs="宋体"/>
          <w:color w:val="000"/>
          <w:sz w:val="28"/>
          <w:szCs w:val="28"/>
        </w:rPr>
        <w:t xml:space="preserve">要紧扣干部作风方面存在的突出问题，认真查找制度方面的深层次根源，促进干部作风提升的有效机制，大力推进完善考核评价、正向激励等制度，形成改进作风、提升效能的长效机制，推进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2025-05-03T04:21:08+08:00</dcterms:created>
  <dcterms:modified xsi:type="dcterms:W3CDTF">2025-05-03T04:21:08+08:00</dcterms:modified>
</cp:coreProperties>
</file>

<file path=docProps/custom.xml><?xml version="1.0" encoding="utf-8"?>
<Properties xmlns="http://schemas.openxmlformats.org/officeDocument/2006/custom-properties" xmlns:vt="http://schemas.openxmlformats.org/officeDocument/2006/docPropsVTypes"/>
</file>