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提升粮食安全保障能力实施意见</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提升粮食安全保障能力实施意见为贯彻落实《省人民政府关于做好“六稳”工作落实“六保”任务的实施意见》和《县人民政府办公室关于印发《县贯彻落实〈省人民政府关于做好“六稳”工作落实“六保”任务的实施意见〉任务分解表》的通知精神，以保促稳，稳中求进...</w:t>
      </w:r>
    </w:p>
    <w:p>
      <w:pPr>
        <w:ind w:left="0" w:right="0" w:firstLine="560"/>
        <w:spacing w:before="450" w:after="450" w:line="312" w:lineRule="auto"/>
      </w:pPr>
      <w:r>
        <w:rPr>
          <w:rFonts w:ascii="宋体" w:hAnsi="宋体" w:eastAsia="宋体" w:cs="宋体"/>
          <w:color w:val="000"/>
          <w:sz w:val="28"/>
          <w:szCs w:val="28"/>
        </w:rPr>
        <w:t xml:space="preserve">提升粮食安全保障能力实施意见</w:t>
      </w:r>
    </w:p>
    <w:p>
      <w:pPr>
        <w:ind w:left="0" w:right="0" w:firstLine="560"/>
        <w:spacing w:before="450" w:after="450" w:line="312" w:lineRule="auto"/>
      </w:pPr>
      <w:r>
        <w:rPr>
          <w:rFonts w:ascii="宋体" w:hAnsi="宋体" w:eastAsia="宋体" w:cs="宋体"/>
          <w:color w:val="000"/>
          <w:sz w:val="28"/>
          <w:szCs w:val="28"/>
        </w:rPr>
        <w:t xml:space="preserve">为贯彻落实《省人民政府关于做好“六稳”工作落实“六保”任务的实施意见》和《县人民政府办公室关于印发《县贯彻落实〈省人民政府关于做好“六稳”工作落实“六保”任务的实施意见〉任务分解表》的通知精神，以保促稳，稳中求进，奋力实现全年目标任务，促进经济平稳健康发展，提升我县粮食安全保障能力，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一、全面落实粮食收购政策</w:t>
      </w:r>
    </w:p>
    <w:p>
      <w:pPr>
        <w:ind w:left="0" w:right="0" w:firstLine="560"/>
        <w:spacing w:before="450" w:after="450" w:line="312" w:lineRule="auto"/>
      </w:pPr>
      <w:r>
        <w:rPr>
          <w:rFonts w:ascii="宋体" w:hAnsi="宋体" w:eastAsia="宋体" w:cs="宋体"/>
          <w:color w:val="000"/>
          <w:sz w:val="28"/>
          <w:szCs w:val="28"/>
        </w:rPr>
        <w:t xml:space="preserve">认真贯彻落实国家粮食收购政策，建立健全粮食收购工作协调机制，早稻及中晚稻上市前组织人员深入各乡镇开展稻谷产销情况摸底调查，根据调查结果提前做好收购仓容和收购预案等准备工作。积极推进粮食市场化收购，指导粮食收储企业与种粮大户、家庭农场、农业合作社等新型农业经营主体开展订单式生产和收购。按时启动粮食收购工作，早稻及中晚稻收获后，及时启动地方储备粮及最低收购价粮收购政策，根据仓容规模，做到应收尽收，保障种粮农民利益。</w:t>
      </w:r>
    </w:p>
    <w:p>
      <w:pPr>
        <w:ind w:left="0" w:right="0" w:firstLine="560"/>
        <w:spacing w:before="450" w:after="450" w:line="312" w:lineRule="auto"/>
      </w:pPr>
      <w:r>
        <w:rPr>
          <w:rFonts w:ascii="宋体" w:hAnsi="宋体" w:eastAsia="宋体" w:cs="宋体"/>
          <w:color w:val="000"/>
          <w:sz w:val="28"/>
          <w:szCs w:val="28"/>
        </w:rPr>
        <w:t xml:space="preserve">（责任单位及股室：行业指导股、县粮食收储公司）</w:t>
      </w:r>
    </w:p>
    <w:p>
      <w:pPr>
        <w:ind w:left="0" w:right="0" w:firstLine="560"/>
        <w:spacing w:before="450" w:after="450" w:line="312" w:lineRule="auto"/>
      </w:pPr>
      <w:r>
        <w:rPr>
          <w:rFonts w:ascii="宋体" w:hAnsi="宋体" w:eastAsia="宋体" w:cs="宋体"/>
          <w:color w:val="000"/>
          <w:sz w:val="28"/>
          <w:szCs w:val="28"/>
        </w:rPr>
        <w:t xml:space="preserve">二、巩固提升县级储备粮和县级应急成品粮油储备</w:t>
      </w:r>
    </w:p>
    <w:p>
      <w:pPr>
        <w:ind w:left="0" w:right="0" w:firstLine="560"/>
        <w:spacing w:before="450" w:after="450" w:line="312" w:lineRule="auto"/>
      </w:pPr>
      <w:r>
        <w:rPr>
          <w:rFonts w:ascii="宋体" w:hAnsi="宋体" w:eastAsia="宋体" w:cs="宋体"/>
          <w:color w:val="000"/>
          <w:sz w:val="28"/>
          <w:szCs w:val="28"/>
        </w:rPr>
        <w:t xml:space="preserve">做好地方储备粮轮换工作，根据省级储备粮和县级储备粮轮换计划，完成今年省级储备粮1115吨和县级储备粮500吨轮换工作。做好粮食去库存工作，网是竞拍粮食10000号，确保省级储备粮保持3000吨规模，县储备保持5000吨规模，动态粮储备保持1100吨规模，县级动态油100吨规模。</w:t>
      </w:r>
    </w:p>
    <w:p>
      <w:pPr>
        <w:ind w:left="0" w:right="0" w:firstLine="560"/>
        <w:spacing w:before="450" w:after="450" w:line="312" w:lineRule="auto"/>
      </w:pPr>
      <w:r>
        <w:rPr>
          <w:rFonts w:ascii="宋体" w:hAnsi="宋体" w:eastAsia="宋体" w:cs="宋体"/>
          <w:color w:val="000"/>
          <w:sz w:val="28"/>
          <w:szCs w:val="28"/>
        </w:rPr>
        <w:t xml:space="preserve">（责任单位及股室：县粮食收储公司、粮油应急配送中心）</w:t>
      </w:r>
    </w:p>
    <w:p>
      <w:pPr>
        <w:ind w:left="0" w:right="0" w:firstLine="560"/>
        <w:spacing w:before="450" w:after="450" w:line="312" w:lineRule="auto"/>
      </w:pPr>
      <w:r>
        <w:rPr>
          <w:rFonts w:ascii="宋体" w:hAnsi="宋体" w:eastAsia="宋体" w:cs="宋体"/>
          <w:color w:val="000"/>
          <w:sz w:val="28"/>
          <w:szCs w:val="28"/>
        </w:rPr>
        <w:t xml:space="preserve">三、推进县级粮食仓储设施改造提升</w:t>
      </w:r>
    </w:p>
    <w:p>
      <w:pPr>
        <w:ind w:left="0" w:right="0" w:firstLine="560"/>
        <w:spacing w:before="450" w:after="450" w:line="312" w:lineRule="auto"/>
      </w:pPr>
      <w:r>
        <w:rPr>
          <w:rFonts w:ascii="宋体" w:hAnsi="宋体" w:eastAsia="宋体" w:cs="宋体"/>
          <w:color w:val="000"/>
          <w:sz w:val="28"/>
          <w:szCs w:val="28"/>
        </w:rPr>
        <w:t xml:space="preserve">加快县粮食产业园粮食仓储设施项目建设和县粮食储备库智能化粮库升级改造进度，确保改造升级后实行电脑测温、智能安防、智能出入库、自动扦样等功能，提高粮食仓储管理智能化水平，确保储备粮储存安全。（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四、大力发展稻谷烘干设备设施建设</w:t>
      </w:r>
    </w:p>
    <w:p>
      <w:pPr>
        <w:ind w:left="0" w:right="0" w:firstLine="560"/>
        <w:spacing w:before="450" w:after="450" w:line="312" w:lineRule="auto"/>
      </w:pPr>
      <w:r>
        <w:rPr>
          <w:rFonts w:ascii="宋体" w:hAnsi="宋体" w:eastAsia="宋体" w:cs="宋体"/>
          <w:color w:val="000"/>
          <w:sz w:val="28"/>
          <w:szCs w:val="28"/>
        </w:rPr>
        <w:t xml:space="preserve">积极引导二个粮食烘干企业开展为农代办烘干业务，抓好粮食产后服务体系建设，争取全年为农户烘干粮食2万吨，减少粮食产后损失，避免种粮农民因天气原因而使稻谷受损，切实保障好种粮农民利益。（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五、做好粮食保供稳价工作</w:t>
      </w:r>
    </w:p>
    <w:p>
      <w:pPr>
        <w:ind w:left="0" w:right="0" w:firstLine="560"/>
        <w:spacing w:before="450" w:after="450" w:line="312" w:lineRule="auto"/>
      </w:pPr>
      <w:r>
        <w:rPr>
          <w:rFonts w:ascii="宋体" w:hAnsi="宋体" w:eastAsia="宋体" w:cs="宋体"/>
          <w:color w:val="000"/>
          <w:sz w:val="28"/>
          <w:szCs w:val="28"/>
        </w:rPr>
        <w:t xml:space="preserve">贯彻落实中央改革完善体制机制加强粮食储备安全管理的若干意见精神，制定我县粮食仓储管理实施意见，规范好季度仓储考核评分标准。做好粮油应急保障工作，进一步落实好地方储备规模和实物，加快地方储备轮换进度，按要求及时充实成品粮油库存，筑牢市场供应基础，确保地方储备数量真实、质量良好，确保需要时调得动、用得上。积极推动粮油加工企业复工达产，保证粮油供应数量充足、品种丰富、价格稳定，及时通知门点和超市补足柜台货架，确保米面油供应不断档、不脱销、市场运行平稳有序。（责任相关股室：调控和监督检查股、粮油应急配送中心）</w:t>
      </w:r>
    </w:p>
    <w:p>
      <w:pPr>
        <w:ind w:left="0" w:right="0" w:firstLine="560"/>
        <w:spacing w:before="450" w:after="450" w:line="312" w:lineRule="auto"/>
      </w:pPr>
      <w:r>
        <w:rPr>
          <w:rFonts w:ascii="宋体" w:hAnsi="宋体" w:eastAsia="宋体" w:cs="宋体"/>
          <w:color w:val="000"/>
          <w:sz w:val="28"/>
          <w:szCs w:val="28"/>
        </w:rPr>
        <w:t xml:space="preserve">六、加强粮食收储质量监督检查</w:t>
      </w:r>
    </w:p>
    <w:p>
      <w:pPr>
        <w:ind w:left="0" w:right="0" w:firstLine="560"/>
        <w:spacing w:before="450" w:after="450" w:line="312" w:lineRule="auto"/>
      </w:pPr>
      <w:r>
        <w:rPr>
          <w:rFonts w:ascii="宋体" w:hAnsi="宋体" w:eastAsia="宋体" w:cs="宋体"/>
          <w:color w:val="000"/>
          <w:sz w:val="28"/>
          <w:szCs w:val="28"/>
        </w:rPr>
        <w:t xml:space="preserve">严格按照国家有关规定，加强对粮食收购环节的监管，适时组织开展粮食收购工作专项督查，防范“转圈粮”事件的发生，对压级压价、虚报数量、哄抬价格等扰乱粮食收购市场秩序、坑农害农的行为，发现一起、查处一起，绝不姑息，确保入库粮食数量真实、质量良好、储存安全。（责任相关股室：调控和监督检查股）</w:t>
      </w:r>
    </w:p>
    <w:p>
      <w:pPr>
        <w:ind w:left="0" w:right="0" w:firstLine="560"/>
        <w:spacing w:before="450" w:after="450" w:line="312" w:lineRule="auto"/>
      </w:pPr>
      <w:r>
        <w:rPr>
          <w:rFonts w:ascii="宋体" w:hAnsi="宋体" w:eastAsia="宋体" w:cs="宋体"/>
          <w:color w:val="000"/>
          <w:sz w:val="28"/>
          <w:szCs w:val="28"/>
        </w:rPr>
        <w:t xml:space="preserve">七、强化宣传舆论引导</w:t>
      </w:r>
    </w:p>
    <w:p>
      <w:pPr>
        <w:ind w:left="0" w:right="0" w:firstLine="560"/>
        <w:spacing w:before="450" w:after="450" w:line="312" w:lineRule="auto"/>
      </w:pPr>
      <w:r>
        <w:rPr>
          <w:rFonts w:ascii="宋体" w:hAnsi="宋体" w:eastAsia="宋体" w:cs="宋体"/>
          <w:color w:val="000"/>
          <w:sz w:val="28"/>
          <w:szCs w:val="28"/>
        </w:rPr>
        <w:t xml:space="preserve">充分利用科技活动周、世界粮食日和粮食安全宣传周等活动平台、集中组织开展粮食安全主题宣传活动，大力宣传粮食安全形势、粮食政策法规、粮油科普知识等内容，引导广大群众关心粮食安全、支持粮食工作、参与粮食宣传，积极营造依法管粮、人人节约爱惜粮食的良好氛围。（责任股室：局办公室、行业指导股、粮食收储公司）</w:t>
      </w:r>
    </w:p>
    <w:p>
      <w:pPr>
        <w:ind w:left="0" w:right="0" w:firstLine="560"/>
        <w:spacing w:before="450" w:after="450" w:line="312" w:lineRule="auto"/>
      </w:pPr>
      <w:r>
        <w:rPr>
          <w:rFonts w:ascii="宋体" w:hAnsi="宋体" w:eastAsia="宋体" w:cs="宋体"/>
          <w:color w:val="000"/>
          <w:sz w:val="28"/>
          <w:szCs w:val="28"/>
        </w:rPr>
        <w:t xml:space="preserve">各责任单位和相关股室要根据任务进一步压实责任，落实落细工作举措，统筹做好“六稳”工作、落实“六保”任务，奋力实现全年目标任务，确保我县粮食安全。对因作风不实、工作不力，导致落实缓慢、效果不好的，对其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