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扶贫工作感悟共</w:t>
      </w:r>
      <w:bookmarkEnd w:id="1"/>
    </w:p>
    <w:p>
      <w:pPr>
        <w:jc w:val="center"/>
        <w:spacing w:before="0" w:after="450"/>
      </w:pPr>
      <w:r>
        <w:rPr>
          <w:rFonts w:ascii="Arial" w:hAnsi="Arial" w:eastAsia="Arial" w:cs="Arial"/>
          <w:color w:val="999999"/>
          <w:sz w:val="20"/>
          <w:szCs w:val="20"/>
        </w:rPr>
        <w:t xml:space="preserve">来源：网络  作者：落日斜阳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扶贫工作感悟两篇本文仅供参考扶贫工作感悟【篇一】习总书记在今年五四青年节再次对广大青年寄予厚望。他指出，新时代中国青年要继承和发扬五四精神，坚定理想信念，站稳人民立场，练就过硬本领，投身强国伟业，始终保持艰苦奋斗的前进姿态，同亿万人民一道，...</w:t>
      </w:r>
    </w:p>
    <w:p>
      <w:pPr>
        <w:ind w:left="0" w:right="0" w:firstLine="560"/>
        <w:spacing w:before="450" w:after="450" w:line="312" w:lineRule="auto"/>
      </w:pPr>
      <w:r>
        <w:rPr>
          <w:rFonts w:ascii="宋体" w:hAnsi="宋体" w:eastAsia="宋体" w:cs="宋体"/>
          <w:color w:val="000"/>
          <w:sz w:val="28"/>
          <w:szCs w:val="28"/>
        </w:rPr>
        <w:t xml:space="preserve">扶贫工作感悟两篇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扶贫工作感悟【篇一】</w:t>
      </w:r>
    </w:p>
    <w:p>
      <w:pPr>
        <w:ind w:left="0" w:right="0" w:firstLine="560"/>
        <w:spacing w:before="450" w:after="450" w:line="312" w:lineRule="auto"/>
      </w:pPr>
      <w:r>
        <w:rPr>
          <w:rFonts w:ascii="宋体" w:hAnsi="宋体" w:eastAsia="宋体" w:cs="宋体"/>
          <w:color w:val="000"/>
          <w:sz w:val="28"/>
          <w:szCs w:val="28"/>
        </w:rPr>
        <w:t xml:space="preserve">习总书记在今年五四青年节再次对广大青年寄予厚望。他指出，新时代中国青年要继承和发扬五四精神，坚定理想信念，站稳人民立场，练就过硬本领，投身强国伟业，始终保持艰苦奋斗的前进姿态，同亿万人民一道，在实现中华民族伟大复兴中国梦的新长征路上奋勇搏击。青春少年，矢志为民，正应当成为青年一辈的鲜活初心和人生使命。新时代青年干部要切实肩负好新时代党的历史使命，在脱贫攻坚中贡献青春、贡献力量，为脱贫攻坚添砖加瓦，争做脱贫攻坚干事先锋。</w:t>
      </w:r>
    </w:p>
    <w:p>
      <w:pPr>
        <w:ind w:left="0" w:right="0" w:firstLine="560"/>
        <w:spacing w:before="450" w:after="450" w:line="312" w:lineRule="auto"/>
      </w:pPr>
      <w:r>
        <w:rPr>
          <w:rFonts w:ascii="宋体" w:hAnsi="宋体" w:eastAsia="宋体" w:cs="宋体"/>
          <w:color w:val="000"/>
          <w:sz w:val="28"/>
          <w:szCs w:val="28"/>
        </w:rPr>
        <w:t xml:space="preserve">要心怀理想，树牢为民情怀。奥地利作家茨威格在《人类群星闪耀时》写道，一个人生命中最大的幸运莫过于在人生的中途，也就是在他年富力强的时候发现自己的使命。将个人成长与国家命运同频共振应当是每个青年干部的理想信念、人生使命和责任担当。青年干部在脱贫攻坚主战场更应牢记自己的使命担当，以永不懈怠的精神状态和一往无前的奋斗姿态冲在脱贫攻坚战场最前线，始终保持青年的蓬勃朝气和干事激情，始终心系困难群众、热爱困难群众、服务困难群众，始终与困难群众“根连着根、心连着心”，为群众解难事、办成事。</w:t>
      </w:r>
    </w:p>
    <w:p>
      <w:pPr>
        <w:ind w:left="0" w:right="0" w:firstLine="560"/>
        <w:spacing w:before="450" w:after="450" w:line="312" w:lineRule="auto"/>
      </w:pPr>
      <w:r>
        <w:rPr>
          <w:rFonts w:ascii="宋体" w:hAnsi="宋体" w:eastAsia="宋体" w:cs="宋体"/>
          <w:color w:val="000"/>
          <w:sz w:val="28"/>
          <w:szCs w:val="28"/>
        </w:rPr>
        <w:t xml:space="preserve">要潜心干事，练就为民本领。“鸟欲高飞先振翅，人求上进先读书。”基层不是教科书、科研论文中的文字组合或者模型推理，而是一个外延巨大、内涵丰富的综合体。青年干部在脱贫攻坚主战场会经常遇到新矛盾、新问题，而这些矛盾和问题也不断提出了新要求。青年干部首先还是要强化理论学习，吃透读懂政策文件，精通熟悉业务流程。更为重要的是要坚持理论与实践相结合。只有主动投身实践，积极走村入户，与广大基层扶贫干部一起摸爬滚打，与困难群众同坐一条板凳，与基层繁杂事务“和光同尘”，积累实践经验，增长领导才干，加快政治成熟，让学历加阅历产生化学反应，变成实实在在的工作本领，才能产生实实在在的扶贫效益。</w:t>
      </w:r>
    </w:p>
    <w:p>
      <w:pPr>
        <w:ind w:left="0" w:right="0" w:firstLine="560"/>
        <w:spacing w:before="450" w:after="450" w:line="312" w:lineRule="auto"/>
      </w:pPr>
      <w:r>
        <w:rPr>
          <w:rFonts w:ascii="宋体" w:hAnsi="宋体" w:eastAsia="宋体" w:cs="宋体"/>
          <w:color w:val="000"/>
          <w:sz w:val="28"/>
          <w:szCs w:val="28"/>
        </w:rPr>
        <w:t xml:space="preserve">要敢于担当，多办为民实事。只有真抓实干、久久为功，方能不负组织重托、不负人民期望。青年干部在脱贫攻坚主战场就要敢于担当，就要有“不管大事小事，贫困群众的事都关自己的事”的清醒认识。“君子处实而不务虚”，什么是实，实就是乡村的田间地头、桌边灶头，实就是老乡有饭吃、有房住、有学上、有医就。青年干部要敢想敢干，敢抓敢管，不怕麻烦不怕背锅不怕扛雷，在关乎群众切身利益的事情上敢担当、下功夫，坚持不懈办顺民意、解民忧、暖民心、惠民生的实事、好事。</w:t>
      </w:r>
    </w:p>
    <w:p>
      <w:pPr>
        <w:ind w:left="0" w:right="0" w:firstLine="560"/>
        <w:spacing w:before="450" w:after="450" w:line="312" w:lineRule="auto"/>
      </w:pPr>
      <w:r>
        <w:rPr>
          <w:rFonts w:ascii="宋体" w:hAnsi="宋体" w:eastAsia="宋体" w:cs="宋体"/>
          <w:color w:val="000"/>
          <w:sz w:val="28"/>
          <w:szCs w:val="28"/>
        </w:rPr>
        <w:t xml:space="preserve">扶贫工作感悟【篇二】</w:t>
      </w:r>
    </w:p>
    <w:p>
      <w:pPr>
        <w:ind w:left="0" w:right="0" w:firstLine="560"/>
        <w:spacing w:before="450" w:after="450" w:line="312" w:lineRule="auto"/>
      </w:pPr>
      <w:r>
        <w:rPr>
          <w:rFonts w:ascii="宋体" w:hAnsi="宋体" w:eastAsia="宋体" w:cs="宋体"/>
          <w:color w:val="000"/>
          <w:sz w:val="28"/>
          <w:szCs w:val="28"/>
        </w:rPr>
        <w:t xml:space="preserve">“6000多万贫困户稳定脱贫，贫困发生率降到4%以下……5年来，中国创造的脱贫奇迹为世人惊叹，足以载入人类社会发展的光辉史册”。如此伟大的壮举，我们本应该好好的庆贺一番，但我们不能沉浸在成功的喜悦中。要知道今年是脱贫攻坚战最后一年，收官之年又遭遇疫情影响，各项工作任务更重、要求更高。任务之艰巨，工作之困难可想而知，这就需要我们各级领导干部和广大党员群众卷起衣袖，拿出十足的干劲、韧劲和定力去应对这场扶贫之战。</w:t>
      </w:r>
    </w:p>
    <w:p>
      <w:pPr>
        <w:ind w:left="0" w:right="0" w:firstLine="560"/>
        <w:spacing w:before="450" w:after="450" w:line="312" w:lineRule="auto"/>
      </w:pPr>
      <w:r>
        <w:rPr>
          <w:rFonts w:ascii="宋体" w:hAnsi="宋体" w:eastAsia="宋体" w:cs="宋体"/>
          <w:color w:val="000"/>
          <w:sz w:val="28"/>
          <w:szCs w:val="28"/>
        </w:rPr>
        <w:t xml:space="preserve">诚然，打赢脱贫攻坚战的关键是要搞好精准帮扶工作。只有开对“药方子”，才能拔掉“穷根子”。所以，在难啃的扶贫硬骨头面前，工作方式需秉承着四大原则，即分析扶贫情况要去伪存真，查找难脱贫原因要去末取本，寻找扶贫对策要去虚取实，如此，才能使扶贫工作达到事半功倍的效果。同时，各级干部特别是党员领导干部必须要增强必胜之心、责任之心、仁爱之心、谨慎之心，做到任务面前不摇手，靠前指挥不甩手，遇到难题不缩手，精心施工不失手，面对诱惑不伸手，带好队伍不松手，功不搞成不撒手的工作作风。</w:t>
      </w:r>
    </w:p>
    <w:p>
      <w:pPr>
        <w:ind w:left="0" w:right="0" w:firstLine="560"/>
        <w:spacing w:before="450" w:after="450" w:line="312" w:lineRule="auto"/>
      </w:pPr>
      <w:r>
        <w:rPr>
          <w:rFonts w:ascii="宋体" w:hAnsi="宋体" w:eastAsia="宋体" w:cs="宋体"/>
          <w:color w:val="000"/>
          <w:sz w:val="28"/>
          <w:szCs w:val="28"/>
        </w:rPr>
        <w:t xml:space="preserve">打赢脱贫攻坚站也不是一朝一夕的简单做秀、走过场，必须要驰而不息、久久为功。面对艰巨繁重的紧迫任务，广大干部群众需横下一条心，甩开膀子，撸起袖子干起来，以超常之力啃“硬骨头”，坚决打赢脱贫攻坚收官之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2025-08-09T17:40:12+08:00</dcterms:created>
  <dcterms:modified xsi:type="dcterms:W3CDTF">2025-08-09T17:40:12+08:00</dcterms:modified>
</cp:coreProperties>
</file>

<file path=docProps/custom.xml><?xml version="1.0" encoding="utf-8"?>
<Properties xmlns="http://schemas.openxmlformats.org/officeDocument/2006/custom-properties" xmlns:vt="http://schemas.openxmlformats.org/officeDocument/2006/docPropsVTypes"/>
</file>