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xxx小学放学后延时服务工作实施方案</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会议研究后，特制定以下实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办公厅对于做好中小学生课后服务工作的指导建议》、《对于做好小学生下学后延时看守服务工作的通知》、《对于进一步推动中小学生下学后延时服务工作的指导建议》系列文件精神，以服务好家长、学生为主旨，把展开好下学后延时服务作为一项重要工程来抓，确实加强教育服务能力。有效整合学校、家庭等方面资源，着力破解学校下学后、家长下班前我校学生无人看守的社会性难题。</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让每位家长放心。知足家长合理需求，供给高质量的服务，不停提高我校公信力。对每位学生负责。以“下学后延时服务”为平台，组织学生展开形式多样的活动，让学生在校园学习生活中享受幸福、健康成长。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为保证下学后延时服务工作能够扎实有效展开，成立下学后延时服务工作领导小组。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工作领导小组下设办公室，详细负责下学后延时服务工作，***兼任办公室主任，各级部主任及班主任成员。</w:t>
      </w:r>
    </w:p>
    <w:p>
      <w:pPr>
        <w:ind w:left="0" w:right="0" w:firstLine="560"/>
        <w:spacing w:before="450" w:after="450" w:line="312" w:lineRule="auto"/>
      </w:pPr>
      <w:r>
        <w:rPr>
          <w:rFonts w:ascii="宋体" w:hAnsi="宋体" w:eastAsia="宋体" w:cs="宋体"/>
          <w:color w:val="000"/>
          <w:sz w:val="28"/>
          <w:szCs w:val="28"/>
        </w:rPr>
        <w:t xml:space="preserve">四、下学后延时服务</w:t>
      </w:r>
    </w:p>
    <w:p>
      <w:pPr>
        <w:ind w:left="0" w:right="0" w:firstLine="560"/>
        <w:spacing w:before="450" w:after="450" w:line="312" w:lineRule="auto"/>
      </w:pPr>
      <w:r>
        <w:rPr>
          <w:rFonts w:ascii="宋体" w:hAnsi="宋体" w:eastAsia="宋体" w:cs="宋体"/>
          <w:color w:val="000"/>
          <w:sz w:val="28"/>
          <w:szCs w:val="28"/>
        </w:rPr>
        <w:t xml:space="preserve">详细要求服务对象。下学后延时看守服务工作主要针对下学后家长接送困难、在家无人照顾的学生。服务主体。校内延时看守服务工作，有学校安排教师值日直接看守，也可由学校家长委员会组织家长义工进行看守。服务时间。下学后延时看守服务时间原则上为学校工作日下午下学后，一般状况下，冬天到17:30，其余季节到18:00。服务场所。学校教室、活动室、体育场等地。服务内容。按照教育规律，组织展开有益于学生全面发展、个性成长的形式灵巧、内容丰富的活动，包含造作业、自主阅读、体育、艺术、科普活动，以及娱乐游戏、拓展训练、展开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基于下学后学生刚从讲堂出来，需要放松，缓解疲惫，所以要设计针对不一样年级学生的游戏课程。如一、二、三年级段能够“跳房屋”“捉小鸡”“敲鼓传花”“足球操”等，四、五、六年级段能够“猜灯谜”“成语接龙”“病句诊所”“足球操”等游戏。</w:t>
      </w:r>
    </w:p>
    <w:p>
      <w:pPr>
        <w:ind w:left="0" w:right="0" w:firstLine="560"/>
        <w:spacing w:before="450" w:after="450" w:line="312" w:lineRule="auto"/>
      </w:pPr>
      <w:r>
        <w:rPr>
          <w:rFonts w:ascii="宋体" w:hAnsi="宋体" w:eastAsia="宋体" w:cs="宋体"/>
          <w:color w:val="000"/>
          <w:sz w:val="28"/>
          <w:szCs w:val="28"/>
        </w:rPr>
        <w:t xml:space="preserve">(2）自主学习课程。组织学生自主达成课后作业；对个别学习有困难的学生赐予免费指导帮助；或充足利用学校的图书资源组织学生进行自主阅读等。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点的社团活动、兴趣小组和课外拓展训练。社团课程共分三大类，即艺术类：唱歌、绘画、书法、手工制作；语言类：演讲、争辩、朗读等；体育类：围棋、象棋、足球、乒乓球、田径等。服务流程。检查摸底——家长申请——学校审查——合理安排志愿教师——从头组班——无缝连接。</w:t>
      </w:r>
    </w:p>
    <w:p>
      <w:pPr>
        <w:ind w:left="0" w:right="0" w:firstLine="560"/>
        <w:spacing w:before="450" w:after="450" w:line="312" w:lineRule="auto"/>
      </w:pPr>
      <w:r>
        <w:rPr>
          <w:rFonts w:ascii="宋体" w:hAnsi="宋体" w:eastAsia="宋体" w:cs="宋体"/>
          <w:color w:val="000"/>
          <w:sz w:val="28"/>
          <w:szCs w:val="28"/>
        </w:rPr>
        <w:t xml:space="preserve">（1）检查摸底。经过家长会、微信群等渠道向家长宣传上司有关下学后延时服务工作通知的精神。各班主任对家长下班晚、没法实时接学生下学的学生状况进行检查摸底，做好统计。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（2）家长申请。家长和学生存心愿参加延时看守服务的，要由家长书面向学校申请，学校向有需求的家长和学生发放《延时看守服务申请书》。</w:t>
      </w:r>
    </w:p>
    <w:p>
      <w:pPr>
        <w:ind w:left="0" w:right="0" w:firstLine="560"/>
        <w:spacing w:before="450" w:after="450" w:line="312" w:lineRule="auto"/>
      </w:pPr>
      <w:r>
        <w:rPr>
          <w:rFonts w:ascii="宋体" w:hAnsi="宋体" w:eastAsia="宋体" w:cs="宋体"/>
          <w:color w:val="000"/>
          <w:sz w:val="28"/>
          <w:szCs w:val="28"/>
        </w:rPr>
        <w:t xml:space="preserve">（3）学校审查。依据家长的申请进行审查,以为真实后与家长签署《延时看守服务安全责任书》,明确看护的时间、形式、管理要求,两方权益和义务等。对具备条件准时离校的，要在规准时间下学。</w:t>
      </w:r>
    </w:p>
    <w:p>
      <w:pPr>
        <w:ind w:left="0" w:right="0" w:firstLine="560"/>
        <w:spacing w:before="450" w:after="450" w:line="312" w:lineRule="auto"/>
      </w:pPr>
      <w:r>
        <w:rPr>
          <w:rFonts w:ascii="宋体" w:hAnsi="宋体" w:eastAsia="宋体" w:cs="宋体"/>
          <w:color w:val="000"/>
          <w:sz w:val="28"/>
          <w:szCs w:val="28"/>
        </w:rPr>
        <w:t xml:space="preserve">（4）合理安排志愿教师。依据家长申请状况，联合学校建立的下学后延时服务特点讲堂，合理安排每天志愿教师的人数以及不一样学科的教师，提高下学后延时服务的质量和成效。</w:t>
      </w:r>
    </w:p>
    <w:p>
      <w:pPr>
        <w:ind w:left="0" w:right="0" w:firstLine="560"/>
        <w:spacing w:before="450" w:after="450" w:line="312" w:lineRule="auto"/>
      </w:pPr>
      <w:r>
        <w:rPr>
          <w:rFonts w:ascii="宋体" w:hAnsi="宋体" w:eastAsia="宋体" w:cs="宋体"/>
          <w:color w:val="000"/>
          <w:sz w:val="28"/>
          <w:szCs w:val="28"/>
        </w:rPr>
        <w:t xml:space="preserve">5）从头组班。将不一样班级的参加延时服务的学生根据兴趣喜好构成规模不超出30人的“暂时班”，建立“暂时班主任”。下学后，“暂时班主任”将学生率领到相应场所，进行延时服务。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6）无缝连接。“暂时班主任”负责招待家长，引导家长到“暂时班”接孩子，家长孩子相互确认后，才能走开校园。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