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政法队伍教育整顿自查自纠材料五</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个人自我剖析材料一、主要做法汇报政法队伍教育整顿工作开展以来，我坚持以习近平新时代中国特色社会主义思想为指导，全面贯彻党的十九大和十九届历次会议精神，深入贯彻习近平法治思想、习近平总书记有关加强政法队伍建设的重要指示和训词精...</w:t>
      </w:r>
    </w:p>
    <w:p>
      <w:pPr>
        <w:ind w:left="0" w:right="0" w:firstLine="560"/>
        <w:spacing w:before="450" w:after="450" w:line="312" w:lineRule="auto"/>
      </w:pPr>
      <w:r>
        <w:rPr>
          <w:rFonts w:ascii="宋体" w:hAnsi="宋体" w:eastAsia="宋体" w:cs="宋体"/>
          <w:color w:val="000"/>
          <w:sz w:val="28"/>
          <w:szCs w:val="28"/>
        </w:rPr>
        <w:t xml:space="preserve">政法队伍教育整顿个人自我剖析材料</w:t>
      </w:r>
    </w:p>
    <w:p>
      <w:pPr>
        <w:ind w:left="0" w:right="0" w:firstLine="560"/>
        <w:spacing w:before="450" w:after="450" w:line="312" w:lineRule="auto"/>
      </w:pPr>
      <w:r>
        <w:rPr>
          <w:rFonts w:ascii="宋体" w:hAnsi="宋体" w:eastAsia="宋体" w:cs="宋体"/>
          <w:color w:val="000"/>
          <w:sz w:val="28"/>
          <w:szCs w:val="28"/>
        </w:rPr>
        <w:t xml:space="preserve">一、主要做法汇报</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我坚持以习近平新时代中国特色社会主义思想为指导，全面贯彻党的十九大和十九届历次会议精神，深入贯彻习近平法治思想、习近平总书记有关加强政法队伍建设的重要指示和训词精神，贯彻落实中央政法委、司法部、省委政法委和省司法厅党委有关队伍教育整顿工作部署，深入开展政治学习、党史学习、警示教育及英模教育，自觉筑牢政治忠诚，夯实忠诚纯洁可靠的思想根基，始终在思想思想上、政治上、行动上与党中央保持高度一致。政治判断力、政治领悟力、政治执行力进一步提高；始终保持清正廉洁，时刻警钟长鸣，做到心有所戒、行有所止；自觉传承党的优秀传统文化精神，时刻向英模学习，不断提升自身的思想和道德境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一是学习知识的精神还不够。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对新的政治思想学习不足。有时放松对自我的要求和标准，满足于能应付过得去、差不多。二是工作艺术性不够。不成熟、不稳重、做事不认真、不细致。日常工作安于表面，处理事情方法比较简单，缺少灵活性和艺术性，对问题深层次思考不够，对工作方法的完善会给自我的工作带来动力认识不深刻。粗心大意，毛毛草草。</w:t>
      </w:r>
    </w:p>
    <w:p>
      <w:pPr>
        <w:ind w:left="0" w:right="0" w:firstLine="560"/>
        <w:spacing w:before="450" w:after="450" w:line="312" w:lineRule="auto"/>
      </w:pPr>
      <w:r>
        <w:rPr>
          <w:rFonts w:ascii="宋体" w:hAnsi="宋体" w:eastAsia="宋体" w:cs="宋体"/>
          <w:color w:val="000"/>
          <w:sz w:val="28"/>
          <w:szCs w:val="28"/>
        </w:rPr>
        <w:t xml:space="preserve">三、分析原因</w:t>
      </w:r>
    </w:p>
    <w:p>
      <w:pPr>
        <w:ind w:left="0" w:right="0" w:firstLine="560"/>
        <w:spacing w:before="450" w:after="450" w:line="312" w:lineRule="auto"/>
      </w:pPr>
      <w:r>
        <w:rPr>
          <w:rFonts w:ascii="宋体" w:hAnsi="宋体" w:eastAsia="宋体" w:cs="宋体"/>
          <w:color w:val="000"/>
          <w:sz w:val="28"/>
          <w:szCs w:val="28"/>
        </w:rPr>
        <w:t xml:space="preserve">一是学习态度问题，对待新的政治思想学习不够重视，认为自己已经不是学习的黄金年龄了，记忆力不行了，不是学习的时候了。</w:t>
      </w:r>
    </w:p>
    <w:p>
      <w:pPr>
        <w:ind w:left="0" w:right="0" w:firstLine="560"/>
        <w:spacing w:before="450" w:after="450" w:line="312" w:lineRule="auto"/>
      </w:pPr>
      <w:r>
        <w:rPr>
          <w:rFonts w:ascii="宋体" w:hAnsi="宋体" w:eastAsia="宋体" w:cs="宋体"/>
          <w:color w:val="000"/>
          <w:sz w:val="28"/>
          <w:szCs w:val="28"/>
        </w:rPr>
        <w:t xml:space="preserve">在态度上就已经懈怠了很多。二是自我的性格缺陷导致。自我性格对待事情毛毛草草，不够用心，不注重细节，对待问题得过且过。还有自我满足，自我安慰的思想存在。</w:t>
      </w:r>
    </w:p>
    <w:p>
      <w:pPr>
        <w:ind w:left="0" w:right="0" w:firstLine="560"/>
        <w:spacing w:before="450" w:after="450" w:line="312" w:lineRule="auto"/>
      </w:pPr>
      <w:r>
        <w:rPr>
          <w:rFonts w:ascii="宋体" w:hAnsi="宋体" w:eastAsia="宋体" w:cs="宋体"/>
          <w:color w:val="000"/>
          <w:sz w:val="28"/>
          <w:szCs w:val="28"/>
        </w:rPr>
        <w:t xml:space="preserve">政法队伍教育整顿专项警示个人对照检查材料</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有关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有关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有关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w:t>
      </w:r>
    </w:p>
    <w:p>
      <w:pPr>
        <w:ind w:left="0" w:right="0" w:firstLine="560"/>
        <w:spacing w:before="450" w:after="450" w:line="312" w:lineRule="auto"/>
      </w:pPr>
      <w:r>
        <w:rPr>
          <w:rFonts w:ascii="宋体" w:hAnsi="宋体" w:eastAsia="宋体" w:cs="宋体"/>
          <w:color w:val="000"/>
          <w:sz w:val="28"/>
          <w:szCs w:val="28"/>
        </w:rPr>
        <w:t xml:space="preserve">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w:t>
      </w:r>
    </w:p>
    <w:p>
      <w:pPr>
        <w:ind w:left="0" w:right="0" w:firstLine="560"/>
        <w:spacing w:before="450" w:after="450" w:line="312" w:lineRule="auto"/>
      </w:pPr>
      <w:r>
        <w:rPr>
          <w:rFonts w:ascii="宋体" w:hAnsi="宋体" w:eastAsia="宋体" w:cs="宋体"/>
          <w:color w:val="000"/>
          <w:sz w:val="28"/>
          <w:szCs w:val="28"/>
        </w:rPr>
        <w:t xml:space="preserve">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w:t>
      </w:r>
    </w:p>
    <w:p>
      <w:pPr>
        <w:ind w:left="0" w:right="0" w:firstLine="560"/>
        <w:spacing w:before="450" w:after="450" w:line="312" w:lineRule="auto"/>
      </w:pPr>
      <w:r>
        <w:rPr>
          <w:rFonts w:ascii="宋体" w:hAnsi="宋体" w:eastAsia="宋体" w:cs="宋体"/>
          <w:color w:val="000"/>
          <w:sz w:val="28"/>
          <w:szCs w:val="28"/>
        </w:rPr>
        <w:t xml:space="preserve">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2025-08-09T00:13:29+08:00</dcterms:created>
  <dcterms:modified xsi:type="dcterms:W3CDTF">2025-08-09T00:13:29+08:00</dcterms:modified>
</cp:coreProperties>
</file>

<file path=docProps/custom.xml><?xml version="1.0" encoding="utf-8"?>
<Properties xmlns="http://schemas.openxmlformats.org/officeDocument/2006/custom-properties" xmlns:vt="http://schemas.openxmlformats.org/officeDocument/2006/docPropsVTypes"/>
</file>