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非公企业党建工作指导员派驻方案</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非公企业党建工作指导员派驻方案为进一步加强对非公有制企业党建工作的领导和指导，全面加强非公有制企业党建工作质量，决定选派一批优秀党员干部到非公有制企业担任党建工作指导员，具体方案如下：一、指导思想认真贯彻落实中共中央办公厅《关于加强和改进城...</w:t>
      </w:r>
    </w:p>
    <w:p>
      <w:pPr>
        <w:ind w:left="0" w:right="0" w:firstLine="560"/>
        <w:spacing w:before="450" w:after="450" w:line="312" w:lineRule="auto"/>
      </w:pPr>
      <w:r>
        <w:rPr>
          <w:rFonts w:ascii="宋体" w:hAnsi="宋体" w:eastAsia="宋体" w:cs="宋体"/>
          <w:color w:val="000"/>
          <w:sz w:val="28"/>
          <w:szCs w:val="28"/>
        </w:rPr>
        <w:t xml:space="preserve">非公企业党建工作指导员派驻方案</w:t>
      </w:r>
    </w:p>
    <w:p>
      <w:pPr>
        <w:ind w:left="0" w:right="0" w:firstLine="560"/>
        <w:spacing w:before="450" w:after="450" w:line="312" w:lineRule="auto"/>
      </w:pPr>
      <w:r>
        <w:rPr>
          <w:rFonts w:ascii="宋体" w:hAnsi="宋体" w:eastAsia="宋体" w:cs="宋体"/>
          <w:color w:val="000"/>
          <w:sz w:val="28"/>
          <w:szCs w:val="28"/>
        </w:rPr>
        <w:t xml:space="preserve">为进一步加强对非公有制企业党建工作的领导和指导，全面加强非公有制企业党建工作质量，决定选派一批优秀党员干部到非公有制企业担任党建工作指导员，具体方案如下：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关于加强和改进城市基层党的建设工作的意见》、中共XX市委《关于以党建高质量促进全面建成小康社会的实施意见》以及中共XX县委各级关于加强非公企业党的建设工作要求，努力实现“促进企业发展，加强基层组织，建设先进文化，服务职工群众，维护和谐稳定”的目标，坚持与时俱进，开拓创新，以选派党建工作指导员为切入点，加强和改进非公有制企业党建工作，努力扩大党的工作覆盖面，增强党组织的影响力、凝聚力，为街道经济社会各项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二、党建工作指导员的选派条件</w:t>
      </w:r>
    </w:p>
    <w:p>
      <w:pPr>
        <w:ind w:left="0" w:right="0" w:firstLine="560"/>
        <w:spacing w:before="450" w:after="450" w:line="312" w:lineRule="auto"/>
      </w:pPr>
      <w:r>
        <w:rPr>
          <w:rFonts w:ascii="宋体" w:hAnsi="宋体" w:eastAsia="宋体" w:cs="宋体"/>
          <w:color w:val="000"/>
          <w:sz w:val="28"/>
          <w:szCs w:val="28"/>
        </w:rPr>
        <w:t xml:space="preserve">党建工作指导员由党工委根据工作需要，采取个人自荐、组织推荐、企业选择、党工委委任相结合的方式，在机关党员干部中选择。要具备以下标准条件：</w:t>
      </w:r>
    </w:p>
    <w:p>
      <w:pPr>
        <w:ind w:left="0" w:right="0" w:firstLine="560"/>
        <w:spacing w:before="450" w:after="450" w:line="312" w:lineRule="auto"/>
      </w:pPr>
      <w:r>
        <w:rPr>
          <w:rFonts w:ascii="宋体" w:hAnsi="宋体" w:eastAsia="宋体" w:cs="宋体"/>
          <w:color w:val="000"/>
          <w:sz w:val="28"/>
          <w:szCs w:val="28"/>
        </w:rPr>
        <w:t xml:space="preserve">(一)政治立场坚定，拥护党的路线、方针、政策，思想上、行动上与党保持高度一致，有较强的工作事业心和责任感。</w:t>
      </w:r>
    </w:p>
    <w:p>
      <w:pPr>
        <w:ind w:left="0" w:right="0" w:firstLine="560"/>
        <w:spacing w:before="450" w:after="450" w:line="312" w:lineRule="auto"/>
      </w:pPr>
      <w:r>
        <w:rPr>
          <w:rFonts w:ascii="宋体" w:hAnsi="宋体" w:eastAsia="宋体" w:cs="宋体"/>
          <w:color w:val="000"/>
          <w:sz w:val="28"/>
          <w:szCs w:val="28"/>
        </w:rPr>
        <w:t xml:space="preserve">(二)业务能力强，有较丰富的党务工作和基层领导工作经验，善于做群众的思想政治工作，具有胜任本职工作的组织协调能力。</w:t>
      </w:r>
    </w:p>
    <w:p>
      <w:pPr>
        <w:ind w:left="0" w:right="0" w:firstLine="560"/>
        <w:spacing w:before="450" w:after="450" w:line="312" w:lineRule="auto"/>
      </w:pPr>
      <w:r>
        <w:rPr>
          <w:rFonts w:ascii="宋体" w:hAnsi="宋体" w:eastAsia="宋体" w:cs="宋体"/>
          <w:color w:val="000"/>
          <w:sz w:val="28"/>
          <w:szCs w:val="28"/>
        </w:rPr>
        <w:t xml:space="preserve">(三)清正廉洁，乐于奉献，工作务实，具有一定的群众基础。</w:t>
      </w:r>
    </w:p>
    <w:p>
      <w:pPr>
        <w:ind w:left="0" w:right="0" w:firstLine="560"/>
        <w:spacing w:before="450" w:after="450" w:line="312" w:lineRule="auto"/>
      </w:pPr>
      <w:r>
        <w:rPr>
          <w:rFonts w:ascii="宋体" w:hAnsi="宋体" w:eastAsia="宋体" w:cs="宋体"/>
          <w:color w:val="000"/>
          <w:sz w:val="28"/>
          <w:szCs w:val="28"/>
        </w:rPr>
        <w:t xml:space="preserve">(四)具有两年以上党龄，大专以上文化程度;中层以上干部优先。</w:t>
      </w:r>
    </w:p>
    <w:p>
      <w:pPr>
        <w:ind w:left="0" w:right="0" w:firstLine="560"/>
        <w:spacing w:before="450" w:after="450" w:line="312" w:lineRule="auto"/>
      </w:pPr>
      <w:r>
        <w:rPr>
          <w:rFonts w:ascii="宋体" w:hAnsi="宋体" w:eastAsia="宋体" w:cs="宋体"/>
          <w:color w:val="000"/>
          <w:sz w:val="28"/>
          <w:szCs w:val="28"/>
        </w:rPr>
        <w:t xml:space="preserve">根据非公有制企业党建工作需要和党员干部个人实际情况，决定选派X名熟悉党务工作的同志到企业担任党建工作指导员。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党建工作指导员要结合企业发展实际和党建工作实际，按照“围绕发展抓党建、融入管理起作用”的要求，配合派驻企业做好党建工作。具体履行好6项职责：</w:t>
      </w:r>
    </w:p>
    <w:p>
      <w:pPr>
        <w:ind w:left="0" w:right="0" w:firstLine="560"/>
        <w:spacing w:before="450" w:after="450" w:line="312" w:lineRule="auto"/>
      </w:pPr>
      <w:r>
        <w:rPr>
          <w:rFonts w:ascii="宋体" w:hAnsi="宋体" w:eastAsia="宋体" w:cs="宋体"/>
          <w:color w:val="000"/>
          <w:sz w:val="28"/>
          <w:szCs w:val="28"/>
        </w:rPr>
        <w:t xml:space="preserve">(一)建好党的组织。按照“有利于党建工作的领导，有利于党组织和党员作用发挥，有利于企业发展”的原则，根据企业规模、党员人数等情况，采取“建、联、挂、靠”等方式，完善和加强非公企业党组织。</w:t>
      </w:r>
    </w:p>
    <w:p>
      <w:pPr>
        <w:ind w:left="0" w:right="0" w:firstLine="560"/>
        <w:spacing w:before="450" w:after="450" w:line="312" w:lineRule="auto"/>
      </w:pPr>
      <w:r>
        <w:rPr>
          <w:rFonts w:ascii="宋体" w:hAnsi="宋体" w:eastAsia="宋体" w:cs="宋体"/>
          <w:color w:val="000"/>
          <w:sz w:val="28"/>
          <w:szCs w:val="28"/>
        </w:rPr>
        <w:t xml:space="preserve">(二)配强组织班子。认真按照“双向进入、交叉任职”的要求，配备好非公企业党组织班子，尤其要选准配强非公企业党组织负责人。企业主要负责人是党员的原则上要兼任党的书记，实行“一肩挑”;企业主要负责人不是党员的，要从是党员的企业管理人员中选配书记。</w:t>
      </w:r>
    </w:p>
    <w:p>
      <w:pPr>
        <w:ind w:left="0" w:right="0" w:firstLine="560"/>
        <w:spacing w:before="450" w:after="450" w:line="312" w:lineRule="auto"/>
      </w:pPr>
      <w:r>
        <w:rPr>
          <w:rFonts w:ascii="宋体" w:hAnsi="宋体" w:eastAsia="宋体" w:cs="宋体"/>
          <w:color w:val="000"/>
          <w:sz w:val="28"/>
          <w:szCs w:val="28"/>
        </w:rPr>
        <w:t xml:space="preserve">(三)建设党员队伍。帮助建立完备的党员花名册、党建工作记事簿和流动党员登记卡等基础台帐，为规范非公企业党员管理奠定基础。要充分利用“三会一课”和教育阵地，认真组织党员学习。要积极参与和组织形式多样的活动，为党员发挥作用搭建平台、创造条件。要确保新发展党员的质量，注重在非公企业生产一线骨干、各级管理人员等重点岗位中培养和发展党员，逐步壮大非公企业党员队伍。</w:t>
      </w:r>
    </w:p>
    <w:p>
      <w:pPr>
        <w:ind w:left="0" w:right="0" w:firstLine="560"/>
        <w:spacing w:before="450" w:after="450" w:line="312" w:lineRule="auto"/>
      </w:pPr>
      <w:r>
        <w:rPr>
          <w:rFonts w:ascii="宋体" w:hAnsi="宋体" w:eastAsia="宋体" w:cs="宋体"/>
          <w:color w:val="000"/>
          <w:sz w:val="28"/>
          <w:szCs w:val="28"/>
        </w:rPr>
        <w:t xml:space="preserve">(四)建设职工队伍。加强非公企业职工思想政治工作，指导企业组织职工、党员学习理论知识，提高政治觉悟，爱岗敬业，带头贯彻党的路线方针政策;学习业务，增强企业主人翁意识，带头搞好企业生产经营;学习先进，规范经营，带头树立良好形象，不断提高职工的政治思想、专业文化和职业道德素质，努力建设好一支政治坚定、作风优良、技术过硬的职工队伍，增强非公企业的整体竞争能力。</w:t>
      </w:r>
    </w:p>
    <w:p>
      <w:pPr>
        <w:ind w:left="0" w:right="0" w:firstLine="560"/>
        <w:spacing w:before="450" w:after="450" w:line="312" w:lineRule="auto"/>
      </w:pPr>
      <w:r>
        <w:rPr>
          <w:rFonts w:ascii="宋体" w:hAnsi="宋体" w:eastAsia="宋体" w:cs="宋体"/>
          <w:color w:val="000"/>
          <w:sz w:val="28"/>
          <w:szCs w:val="28"/>
        </w:rPr>
        <w:t xml:space="preserve">(五)建设活动阵地。指导非公企业建立起专门或多功能的党员活动室，做到有牌子、有党旗、有党建制度、有图书资料、有电教设备，并坚持开展经常性活动，建立健全活动档案资料。</w:t>
      </w:r>
    </w:p>
    <w:p>
      <w:pPr>
        <w:ind w:left="0" w:right="0" w:firstLine="560"/>
        <w:spacing w:before="450" w:after="450" w:line="312" w:lineRule="auto"/>
      </w:pPr>
      <w:r>
        <w:rPr>
          <w:rFonts w:ascii="宋体" w:hAnsi="宋体" w:eastAsia="宋体" w:cs="宋体"/>
          <w:color w:val="000"/>
          <w:sz w:val="28"/>
          <w:szCs w:val="28"/>
        </w:rPr>
        <w:t xml:space="preserve">(六)积极探索创新。要从企业实际出发，积极协助非公企业党组织开展调查研究，探索在新形势下开展非公企业党建、发挥非公企业党组织、党员作用的方式方法和途径，开展主题鲜明的实践活动，充分激发党员的内在动力，树立党组织的良好形象，增加非公企业的经济效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(一)派驻党建工作指导员，X月驻企工作不少于4天，X月初将X月驻企工作情况记录表报党政办。</w:t>
      </w:r>
    </w:p>
    <w:p>
      <w:pPr>
        <w:ind w:left="0" w:right="0" w:firstLine="560"/>
        <w:spacing w:before="450" w:after="450" w:line="312" w:lineRule="auto"/>
      </w:pPr>
      <w:r>
        <w:rPr>
          <w:rFonts w:ascii="宋体" w:hAnsi="宋体" w:eastAsia="宋体" w:cs="宋体"/>
          <w:color w:val="000"/>
          <w:sz w:val="28"/>
          <w:szCs w:val="28"/>
        </w:rPr>
        <w:t xml:space="preserve">(二)乡、镇(街道)党(工)委负责对党建工作指导员的培训指导，通过走访、座谈等多种形式，关心、了解和掌握指导员的工作和生活情况，为指导员开展工作创造良好条件。</w:t>
      </w:r>
    </w:p>
    <w:p>
      <w:pPr>
        <w:ind w:left="0" w:right="0" w:firstLine="560"/>
        <w:spacing w:before="450" w:after="450" w:line="312" w:lineRule="auto"/>
      </w:pPr>
      <w:r>
        <w:rPr>
          <w:rFonts w:ascii="宋体" w:hAnsi="宋体" w:eastAsia="宋体" w:cs="宋体"/>
          <w:color w:val="000"/>
          <w:sz w:val="28"/>
          <w:szCs w:val="28"/>
        </w:rPr>
        <w:t xml:space="preserve">(三)派驻企业要从思想重视党建工作，为党建工作指导员开展工作提供必要的工作条件，积极支持配合指导员开展工作。</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一)健全机制。派驻党建指导员是新形势下加强党的建设的重要途径，全县各单位、各部门和各企业要高度重视，抓好落实，努力形成县委统一领导、县委组织部牵头抓总、各乡、镇(街道)配合、企业支持的良好格局。</w:t>
      </w:r>
    </w:p>
    <w:p>
      <w:pPr>
        <w:ind w:left="0" w:right="0" w:firstLine="560"/>
        <w:spacing w:before="450" w:after="450" w:line="312" w:lineRule="auto"/>
      </w:pPr>
      <w:r>
        <w:rPr>
          <w:rFonts w:ascii="宋体" w:hAnsi="宋体" w:eastAsia="宋体" w:cs="宋体"/>
          <w:color w:val="000"/>
          <w:sz w:val="28"/>
          <w:szCs w:val="28"/>
        </w:rPr>
        <w:t xml:space="preserve">(二)建立制度。全县每季度召开1次工作交流推进会，各派驻企业党建工作指导员汇报工作开展情况，重点对下一步工作重点进行部署。各党建工作指导员记录《驻企工作日志》，每半年向县委组织部递交1份党建工作总结;如有紧急情况，应及时向县委组织部报告，推动工作开展。</w:t>
      </w:r>
    </w:p>
    <w:p>
      <w:pPr>
        <w:ind w:left="0" w:right="0" w:firstLine="560"/>
        <w:spacing w:before="450" w:after="450" w:line="312" w:lineRule="auto"/>
      </w:pPr>
      <w:r>
        <w:rPr>
          <w:rFonts w:ascii="宋体" w:hAnsi="宋体" w:eastAsia="宋体" w:cs="宋体"/>
          <w:color w:val="000"/>
          <w:sz w:val="28"/>
          <w:szCs w:val="28"/>
        </w:rPr>
        <w:t xml:space="preserve">(三)严格要求。党建工作指导员要增强责任感，认真履行工作职责，经常深入派驻企业调研指导，指导和帮助非公有制企业做好党建工作。要掌握工作原则和方法，做到“到位不越位，参与不干预”。</w:t>
      </w:r>
    </w:p>
    <w:p>
      <w:pPr>
        <w:ind w:left="0" w:right="0" w:firstLine="560"/>
        <w:spacing w:before="450" w:after="450" w:line="312" w:lineRule="auto"/>
      </w:pPr>
      <w:r>
        <w:rPr>
          <w:rFonts w:ascii="宋体" w:hAnsi="宋体" w:eastAsia="宋体" w:cs="宋体"/>
          <w:color w:val="000"/>
          <w:sz w:val="28"/>
          <w:szCs w:val="28"/>
        </w:rPr>
        <w:t xml:space="preserve">(四)加强督查。由县委督查局牵头，组织科配合，对党建工作指导员开展工作情况进行检查;围绕强化管理、服务、激励，建立健全日常管理、教育培训和工作督查。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2025-06-21T07:05:59+08:00</dcterms:created>
  <dcterms:modified xsi:type="dcterms:W3CDTF">2025-06-21T07:05:59+08:00</dcterms:modified>
</cp:coreProperties>
</file>

<file path=docProps/custom.xml><?xml version="1.0" encoding="utf-8"?>
<Properties xmlns="http://schemas.openxmlformats.org/officeDocument/2006/custom-properties" xmlns:vt="http://schemas.openxmlformats.org/officeDocument/2006/docPropsVTypes"/>
</file>