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“五项管理”工作的经验做法及落实情况</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XX学校“五项管理”工作的经验做法及落实情况为促进学生身心健康发展，落实教育部关于加强中小学生作业、睡眠、手机、读物、体质等“五项管理”的通知精神，根据XX教体局〔2024〕XXX号&gt;要求，我校对学生作业、睡眠、手机、读物、体质等五项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“五项管理”工作的经验做法及落实情况</w:t>
      </w:r>
    </w:p>
    <w:p>
      <w:pPr>
        <w:ind w:left="0" w:right="0" w:firstLine="560"/>
        <w:spacing w:before="450" w:after="450" w:line="312" w:lineRule="auto"/>
      </w:pPr>
      <w:r>
        <w:rPr>
          <w:rFonts w:ascii="宋体" w:hAnsi="宋体" w:eastAsia="宋体" w:cs="宋体"/>
          <w:color w:val="000"/>
          <w:sz w:val="28"/>
          <w:szCs w:val="28"/>
        </w:rPr>
        <w:t xml:space="preserve">为促进学生身心健康发展，落实教育部关于加强中小学生作业、睡眠、手机、读物、体质等“五项管理”的通知精神，根据XX教体局〔2024〕XXX号&gt;要求，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学生“五项管理”，看似小事，但都是关系学生健康成长、全面发展的大事，也是广大家长的烦心事。学校始终站在为国家培养高素质建设人才的高度，增强工作使命感责任感紧迫感，细化工作措施，做细做实。</w:t>
      </w:r>
    </w:p>
    <w:p>
      <w:pPr>
        <w:ind w:left="0" w:right="0" w:firstLine="560"/>
        <w:spacing w:before="450" w:after="450" w:line="312" w:lineRule="auto"/>
      </w:pPr>
      <w:r>
        <w:rPr>
          <w:rFonts w:ascii="宋体" w:hAnsi="宋体" w:eastAsia="宋体" w:cs="宋体"/>
          <w:color w:val="000"/>
          <w:sz w:val="28"/>
          <w:szCs w:val="28"/>
        </w:rPr>
        <w:t xml:space="preserve">（二）加强宣传引导。加强“五项管理”，是促进学生健康成长的有效路径，也是学校提质发展的必然要求。学校加强宣传引导，推动家庭、学校、社会共同营造有利于未成年人健康成长的社会氛围和良好的教育生态。</w:t>
      </w:r>
    </w:p>
    <w:p>
      <w:pPr>
        <w:ind w:left="0" w:right="0" w:firstLine="560"/>
        <w:spacing w:before="450" w:after="450" w:line="312" w:lineRule="auto"/>
      </w:pPr>
      <w:r>
        <w:rPr>
          <w:rFonts w:ascii="宋体" w:hAnsi="宋体" w:eastAsia="宋体" w:cs="宋体"/>
          <w:color w:val="000"/>
          <w:sz w:val="28"/>
          <w:szCs w:val="28"/>
        </w:rPr>
        <w:t xml:space="preserve">（三）强化督导问责。学校校长是“五项管理”的第一责任人，学校对“五项管理”加强落实情况实行督导检查，对未认真开展“五项管理”或工作履职不到位的个人严肃追责问责。</w:t>
      </w:r>
    </w:p>
    <w:p>
      <w:pPr>
        <w:ind w:left="0" w:right="0" w:firstLine="560"/>
        <w:spacing w:before="450" w:after="450" w:line="312" w:lineRule="auto"/>
      </w:pPr>
      <w:r>
        <w:rPr>
          <w:rFonts w:ascii="宋体" w:hAnsi="宋体" w:eastAsia="宋体" w:cs="宋体"/>
          <w:color w:val="000"/>
          <w:sz w:val="28"/>
          <w:szCs w:val="28"/>
        </w:rPr>
        <w:t xml:space="preserve">（四）及时总结上报。学校在开展“五项管理”工作中好的经验和做法要及时梳理总结。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根据文件要求，我校成立了学校“五项管理”专门领导小组，由学校党总支部书记、校长担任组长，作为学校“五项管理”的第一责任人，全面负责五项管理的指导和考核；副组长制定“五项管理”工作具体措施要求，定期对工作开展情况进行督导、检查、反馈和更新；组员负责落实“五项管理”的具体要求。</w:t>
      </w:r>
    </w:p>
    <w:p>
      <w:pPr>
        <w:ind w:left="0" w:right="0" w:firstLine="560"/>
        <w:spacing w:before="450" w:after="450" w:line="312" w:lineRule="auto"/>
      </w:pPr>
      <w:r>
        <w:rPr>
          <w:rFonts w:ascii="宋体" w:hAnsi="宋体" w:eastAsia="宋体" w:cs="宋体"/>
          <w:color w:val="000"/>
          <w:sz w:val="28"/>
          <w:szCs w:val="28"/>
        </w:rPr>
        <w:t xml:space="preserve">领导小组设置具体如下：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长：校长（书记）</w:t>
      </w:r>
    </w:p>
    <w:p>
      <w:pPr>
        <w:ind w:left="0" w:right="0" w:firstLine="560"/>
        <w:spacing w:before="450" w:after="450" w:line="312" w:lineRule="auto"/>
      </w:pPr>
      <w:r>
        <w:rPr>
          <w:rFonts w:ascii="宋体" w:hAnsi="宋体" w:eastAsia="宋体" w:cs="宋体"/>
          <w:color w:val="000"/>
          <w:sz w:val="28"/>
          <w:szCs w:val="28"/>
        </w:rPr>
        <w:t xml:space="preserve">副组长：副校长、副书记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员：教务主任、政教主任、教科室主任、总务主任、办公室主任及各班主任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二）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（三）规范学生手机、电话手表管理。加强学生电话管理工作，学校积极动员部署，科学引导，家校联动，确保管理工作取得实效。发送了致家长一封信，开展了主题班会活动以及加强了宣传检查力度。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四）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五）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