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XX县林业局制止餐饮浪费行为开展文明餐桌行动实施方案</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XX县林业局制止餐饮浪费行为开展文明餐桌行动实施方案为进一步培育健康生活理念,养成文明用餐好习惯,我局决定在全局开展“节约粮食、制止餐饮浪费”为主题的文明餐桌行动。现就有关事项通知如下:一、工作目标以“节约粮食、制止餐饮浪费”为主题,全面开...</w:t>
      </w:r>
    </w:p>
    <w:p>
      <w:pPr>
        <w:ind w:left="0" w:right="0" w:firstLine="560"/>
        <w:spacing w:before="450" w:after="450" w:line="312" w:lineRule="auto"/>
      </w:pPr>
      <w:r>
        <w:rPr>
          <w:rFonts w:ascii="宋体" w:hAnsi="宋体" w:eastAsia="宋体" w:cs="宋体"/>
          <w:color w:val="000"/>
          <w:sz w:val="28"/>
          <w:szCs w:val="28"/>
        </w:rPr>
        <w:t xml:space="preserve">XX县林业局制止餐饮浪费行为开展文明餐桌行动实施方案</w:t>
      </w:r>
    </w:p>
    <w:p>
      <w:pPr>
        <w:ind w:left="0" w:right="0" w:firstLine="560"/>
        <w:spacing w:before="450" w:after="450" w:line="312" w:lineRule="auto"/>
      </w:pPr>
      <w:r>
        <w:rPr>
          <w:rFonts w:ascii="宋体" w:hAnsi="宋体" w:eastAsia="宋体" w:cs="宋体"/>
          <w:color w:val="000"/>
          <w:sz w:val="28"/>
          <w:szCs w:val="28"/>
        </w:rPr>
        <w:t xml:space="preserve">为进一步培育健康生活理念,养成文明用餐好习惯,我局决定在全局开展“节约粮食、制止餐饮浪费”为主题的文明餐桌行动。现就有关事项通知如下: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以“节约粮食、制止餐饮浪费”为主题,全面开展文明餐桌行动,以节俭用餐、卫生用餐、健康用餐、文明用餐为导向,发动全局干部职工积极参与,争做文明餐桌行动的倡导者、示范者、推动者、践行者。</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1、开展“文明餐桌”宣传行动。围绕“节约粮食、制止餐饮浪费”主题,利用LED屏、微信群等媒介平台,广泛宣传展示。开展文明用餐理念宣传,让健康文明的餐桌深入人心。</w:t>
      </w:r>
    </w:p>
    <w:p>
      <w:pPr>
        <w:ind w:left="0" w:right="0" w:firstLine="560"/>
        <w:spacing w:before="450" w:after="450" w:line="312" w:lineRule="auto"/>
      </w:pPr>
      <w:r>
        <w:rPr>
          <w:rFonts w:ascii="宋体" w:hAnsi="宋体" w:eastAsia="宋体" w:cs="宋体"/>
          <w:color w:val="000"/>
          <w:sz w:val="28"/>
          <w:szCs w:val="28"/>
        </w:rPr>
        <w:t xml:space="preserve">2、开展公筷公勺推广行动。机关食堂实行分餐制,每人独立餐具。来客用餐实行公筷制,在局机关食堂和局属各单位食堂推广。</w:t>
      </w:r>
    </w:p>
    <w:p>
      <w:pPr>
        <w:ind w:left="0" w:right="0" w:firstLine="560"/>
        <w:spacing w:before="450" w:after="450" w:line="312" w:lineRule="auto"/>
      </w:pPr>
      <w:r>
        <w:rPr>
          <w:rFonts w:ascii="宋体" w:hAnsi="宋体" w:eastAsia="宋体" w:cs="宋体"/>
          <w:color w:val="000"/>
          <w:sz w:val="28"/>
          <w:szCs w:val="28"/>
        </w:rPr>
        <w:t xml:space="preserve">3、开展文明餐桌“光盘行动”。局机关食堂和局属各单位要将“节约粮食、制止餐饮浪费”宣传到位,在餐饮区域醒目位置张贴悬挂提示牌和标语口号,引导消费者科学点餐,“光盘”离席,剩余打包,拒绝“舌尖上的浪费“。</w:t>
      </w:r>
    </w:p>
    <w:p>
      <w:pPr>
        <w:ind w:left="0" w:right="0" w:firstLine="560"/>
        <w:spacing w:before="450" w:after="450" w:line="312" w:lineRule="auto"/>
      </w:pPr>
      <w:r>
        <w:rPr>
          <w:rFonts w:ascii="宋体" w:hAnsi="宋体" w:eastAsia="宋体" w:cs="宋体"/>
          <w:color w:val="000"/>
          <w:sz w:val="28"/>
          <w:szCs w:val="28"/>
        </w:rPr>
        <w:t xml:space="preserve">4、开展食堂自律行动。局机关及局属各单位食堂及餐具严格清洗消毒、趁热摆台,严禁“一盆水一块布”洗碗刷盘;从业人员佩戴口罩手套;做到餐厨废弃物、生活垃圾分类收集,统一收运、处置,杜绝二次污染。</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开展“节约粮食、制止餐饮浪费”为主题的文明餐桌行动是节约资源、阻断病毒的有力抓手,是深入推进群众性精神文明建设的一项重要内容,局属各单位(股室)要充分认识这项工作的重要意义,明确工作任务,各尽其责,密切配合,精心组织实施。</w:t>
      </w:r>
    </w:p>
    <w:p>
      <w:pPr>
        <w:ind w:left="0" w:right="0" w:firstLine="560"/>
        <w:spacing w:before="450" w:after="450" w:line="312" w:lineRule="auto"/>
      </w:pPr>
      <w:r>
        <w:rPr>
          <w:rFonts w:ascii="宋体" w:hAnsi="宋体" w:eastAsia="宋体" w:cs="宋体"/>
          <w:color w:val="000"/>
          <w:sz w:val="28"/>
          <w:szCs w:val="28"/>
        </w:rPr>
        <w:t xml:space="preserve">2、加强督查,推动落实。局属各单位(股室)要把文明餐桌行动与文明城市、文明单位等工作有机融合,做好宣传、动员、推广、管理工作。局节能办要定期组织开展督导检查,不断完善相应的激励和监督办法。</w:t>
      </w:r>
    </w:p>
    <w:p>
      <w:pPr>
        <w:ind w:left="0" w:right="0" w:firstLine="560"/>
        <w:spacing w:before="450" w:after="450" w:line="312" w:lineRule="auto"/>
      </w:pPr>
      <w:r>
        <w:rPr>
          <w:rFonts w:ascii="宋体" w:hAnsi="宋体" w:eastAsia="宋体" w:cs="宋体"/>
          <w:color w:val="000"/>
          <w:sz w:val="28"/>
          <w:szCs w:val="28"/>
        </w:rPr>
        <w:t xml:space="preserve">3、总结经验,注重实效。要坚持从实际出发,立足各食堂和干部职工乐于参与、便于实施的出发点,制定设计好文明餐桌行动的各个具体细节,创新工作方法,推动公筷公勺的使用规范化、制度化、常态化。要随时掌握活动开展情况,总结有效经验,全面推广学习,确保文明餐桌行动有实效、有影响、有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2025-05-02T09:46:50+08:00</dcterms:created>
  <dcterms:modified xsi:type="dcterms:W3CDTF">2025-05-02T09:46:50+08:00</dcterms:modified>
</cp:coreProperties>
</file>

<file path=docProps/custom.xml><?xml version="1.0" encoding="utf-8"?>
<Properties xmlns="http://schemas.openxmlformats.org/officeDocument/2006/custom-properties" xmlns:vt="http://schemas.openxmlformats.org/officeDocument/2006/docPropsVTypes"/>
</file>