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关于上报行政执法监督工作的报告</w:t>
      </w:r>
      <w:bookmarkEnd w:id="1"/>
    </w:p>
    <w:p>
      <w:pPr>
        <w:jc w:val="center"/>
        <w:spacing w:before="0" w:after="450"/>
      </w:pPr>
      <w:r>
        <w:rPr>
          <w:rFonts w:ascii="Arial" w:hAnsi="Arial" w:eastAsia="Arial" w:cs="Arial"/>
          <w:color w:val="999999"/>
          <w:sz w:val="20"/>
          <w:szCs w:val="20"/>
        </w:rPr>
        <w:t xml:space="preserve">来源：网络  作者：紫云飞舞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黄环字〔2024〕34号黄南州环境保护局关于上报行政执法监督工作的报告省生态环境厅、州法制办：根据省生态环境厅办公室《关于提供行政执法监督工作相关素材的通知》和州法制办《关于报送行政执法监督相关工作情况的通知》（黄法政组办〔2024〕2号）...</w:t>
      </w:r>
    </w:p>
    <w:p>
      <w:pPr>
        <w:ind w:left="0" w:right="0" w:firstLine="560"/>
        <w:spacing w:before="450" w:after="450" w:line="312" w:lineRule="auto"/>
      </w:pPr>
      <w:r>
        <w:rPr>
          <w:rFonts w:ascii="宋体" w:hAnsi="宋体" w:eastAsia="宋体" w:cs="宋体"/>
          <w:color w:val="000"/>
          <w:sz w:val="28"/>
          <w:szCs w:val="28"/>
        </w:rPr>
        <w:t xml:space="preserve">黄环字〔2024〕34号</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关于上报行政执法监督工作的报告</w:t>
      </w:r>
    </w:p>
    <w:p>
      <w:pPr>
        <w:ind w:left="0" w:right="0" w:firstLine="560"/>
        <w:spacing w:before="450" w:after="450" w:line="312" w:lineRule="auto"/>
      </w:pPr>
      <w:r>
        <w:rPr>
          <w:rFonts w:ascii="宋体" w:hAnsi="宋体" w:eastAsia="宋体" w:cs="宋体"/>
          <w:color w:val="000"/>
          <w:sz w:val="28"/>
          <w:szCs w:val="28"/>
        </w:rPr>
        <w:t xml:space="preserve">省生态环境厅、州法制办：</w:t>
      </w:r>
    </w:p>
    <w:p>
      <w:pPr>
        <w:ind w:left="0" w:right="0" w:firstLine="560"/>
        <w:spacing w:before="450" w:after="450" w:line="312" w:lineRule="auto"/>
      </w:pPr>
      <w:r>
        <w:rPr>
          <w:rFonts w:ascii="宋体" w:hAnsi="宋体" w:eastAsia="宋体" w:cs="宋体"/>
          <w:color w:val="000"/>
          <w:sz w:val="28"/>
          <w:szCs w:val="28"/>
        </w:rPr>
        <w:t xml:space="preserve">根据省生态环境厅办公室《关于提供行政执法监督工作相关素材的通知》和州法制办《关于报送行政执法监督相关工作情况的通知》（黄法政组办〔2024〕2号）要求，现将行政执法自查情况汇报如下：</w:t>
      </w:r>
    </w:p>
    <w:p>
      <w:pPr>
        <w:ind w:left="0" w:right="0" w:firstLine="560"/>
        <w:spacing w:before="450" w:after="450" w:line="312" w:lineRule="auto"/>
      </w:pPr>
      <w:r>
        <w:rPr>
          <w:rFonts w:ascii="宋体" w:hAnsi="宋体" w:eastAsia="宋体" w:cs="宋体"/>
          <w:color w:val="000"/>
          <w:sz w:val="28"/>
          <w:szCs w:val="28"/>
        </w:rPr>
        <w:t xml:space="preserve">一、行政执法监督和行政执法人员队伍建设情况</w:t>
      </w:r>
    </w:p>
    <w:p>
      <w:pPr>
        <w:ind w:left="0" w:right="0" w:firstLine="560"/>
        <w:spacing w:before="450" w:after="450" w:line="312" w:lineRule="auto"/>
      </w:pPr>
      <w:r>
        <w:rPr>
          <w:rFonts w:ascii="宋体" w:hAnsi="宋体" w:eastAsia="宋体" w:cs="宋体"/>
          <w:color w:val="000"/>
          <w:sz w:val="28"/>
          <w:szCs w:val="28"/>
        </w:rPr>
        <w:t xml:space="preserve">我局设置生态法规科负责法制审核工作。按照《环境保护法》规定，我局委托法定执法机构为州环境监察支队，参公单位，核定编制3人，实有5人，其中1人因病长期不在岗。全部持有省环保厅核发的环境监察执法证，同时两年进行一次考核审验。</w:t>
      </w:r>
    </w:p>
    <w:p>
      <w:pPr>
        <w:ind w:left="0" w:right="0" w:firstLine="560"/>
        <w:spacing w:before="450" w:after="450" w:line="312" w:lineRule="auto"/>
      </w:pPr>
      <w:r>
        <w:rPr>
          <w:rFonts w:ascii="宋体" w:hAnsi="宋体" w:eastAsia="宋体" w:cs="宋体"/>
          <w:color w:val="000"/>
          <w:sz w:val="28"/>
          <w:szCs w:val="28"/>
        </w:rPr>
        <w:t xml:space="preserve">二、行政执法制度建设和落实情况</w:t>
      </w:r>
    </w:p>
    <w:p>
      <w:pPr>
        <w:ind w:left="0" w:right="0" w:firstLine="560"/>
        <w:spacing w:before="450" w:after="450" w:line="312" w:lineRule="auto"/>
      </w:pPr>
      <w:r>
        <w:rPr>
          <w:rFonts w:ascii="宋体" w:hAnsi="宋体" w:eastAsia="宋体" w:cs="宋体"/>
          <w:color w:val="000"/>
          <w:sz w:val="28"/>
          <w:szCs w:val="28"/>
        </w:rPr>
        <w:t xml:space="preserve">（一）推行行政执法全过程记录工作情况。</w:t>
      </w:r>
    </w:p>
    <w:p>
      <w:pPr>
        <w:ind w:left="0" w:right="0" w:firstLine="560"/>
        <w:spacing w:before="450" w:after="450" w:line="312" w:lineRule="auto"/>
      </w:pPr>
      <w:r>
        <w:rPr>
          <w:rFonts w:ascii="宋体" w:hAnsi="宋体" w:eastAsia="宋体" w:cs="宋体"/>
          <w:color w:val="000"/>
          <w:sz w:val="28"/>
          <w:szCs w:val="28"/>
        </w:rPr>
        <w:t xml:space="preserve">按照省厅要求，州级环境执法机构均已配发手持执法终端系统（3台）和执法记录仪（1台），移动执法系统中所需执法文本已全部生成，现场检查时可直接打印现场检查笔录等相关法律文书，因执法服装还未配备，执法记录仪还未启用。</w:t>
      </w:r>
    </w:p>
    <w:p>
      <w:pPr>
        <w:ind w:left="0" w:right="0" w:firstLine="560"/>
        <w:spacing w:before="450" w:after="450" w:line="312" w:lineRule="auto"/>
      </w:pPr>
      <w:r>
        <w:rPr>
          <w:rFonts w:ascii="宋体" w:hAnsi="宋体" w:eastAsia="宋体" w:cs="宋体"/>
          <w:color w:val="000"/>
          <w:sz w:val="28"/>
          <w:szCs w:val="28"/>
        </w:rPr>
        <w:t xml:space="preserve">（二）落实行政处罚裁量基准制度情况。</w:t>
      </w:r>
    </w:p>
    <w:p>
      <w:pPr>
        <w:ind w:left="0" w:right="0" w:firstLine="560"/>
        <w:spacing w:before="450" w:after="450" w:line="312" w:lineRule="auto"/>
      </w:pPr>
      <w:r>
        <w:rPr>
          <w:rFonts w:ascii="宋体" w:hAnsi="宋体" w:eastAsia="宋体" w:cs="宋体"/>
          <w:color w:val="000"/>
          <w:sz w:val="28"/>
          <w:szCs w:val="28"/>
        </w:rPr>
        <w:t xml:space="preserve">全州各级环境执法机构均严格按照《青海省环境行政处罚自由裁量权实施意见（试行）》和《青海省环境行政处罚自由裁量权细化标准（试行）》执行。</w:t>
      </w:r>
    </w:p>
    <w:p>
      <w:pPr>
        <w:ind w:left="0" w:right="0" w:firstLine="560"/>
        <w:spacing w:before="450" w:after="450" w:line="312" w:lineRule="auto"/>
      </w:pPr>
      <w:r>
        <w:rPr>
          <w:rFonts w:ascii="宋体" w:hAnsi="宋体" w:eastAsia="宋体" w:cs="宋体"/>
          <w:color w:val="000"/>
          <w:sz w:val="28"/>
          <w:szCs w:val="28"/>
        </w:rPr>
        <w:t xml:space="preserve">（三）行政执法决定法制审核情况。</w:t>
      </w:r>
    </w:p>
    <w:p>
      <w:pPr>
        <w:ind w:left="0" w:right="0" w:firstLine="560"/>
        <w:spacing w:before="450" w:after="450" w:line="312" w:lineRule="auto"/>
      </w:pPr>
      <w:r>
        <w:rPr>
          <w:rFonts w:ascii="宋体" w:hAnsi="宋体" w:eastAsia="宋体" w:cs="宋体"/>
          <w:color w:val="000"/>
          <w:sz w:val="28"/>
          <w:szCs w:val="28"/>
        </w:rPr>
        <w:t xml:space="preserve">州级行政处罚案卷严格按照《黄南州环境保护局行政处罚案件合法性审查制度（试行）》执行，所有行政处罚案件均向州法制办进行备案。</w:t>
      </w:r>
    </w:p>
    <w:p>
      <w:pPr>
        <w:ind w:left="0" w:right="0" w:firstLine="560"/>
        <w:spacing w:before="450" w:after="450" w:line="312" w:lineRule="auto"/>
      </w:pPr>
      <w:r>
        <w:rPr>
          <w:rFonts w:ascii="宋体" w:hAnsi="宋体" w:eastAsia="宋体" w:cs="宋体"/>
          <w:color w:val="000"/>
          <w:sz w:val="28"/>
          <w:szCs w:val="28"/>
        </w:rPr>
        <w:t xml:space="preserve">（四）行政执法责任追究制度的组织实施情况。</w:t>
      </w:r>
    </w:p>
    <w:p>
      <w:pPr>
        <w:ind w:left="0" w:right="0" w:firstLine="560"/>
        <w:spacing w:before="450" w:after="450" w:line="312" w:lineRule="auto"/>
      </w:pPr>
      <w:r>
        <w:rPr>
          <w:rFonts w:ascii="宋体" w:hAnsi="宋体" w:eastAsia="宋体" w:cs="宋体"/>
          <w:color w:val="000"/>
          <w:sz w:val="28"/>
          <w:szCs w:val="28"/>
        </w:rPr>
        <w:t xml:space="preserve">州级环境监察支队严格按照州环保局《黄南州环保局执法过错责任追究制度（试行）》《黄南州环保局环境行政执法行为监督检查制度（试行）》《黄南州环保局行政决策责任追究制度（试行）》等制度执行。同时，每年州级环境监察机构对县级环境监察机构进行环境稽查，重点对县级现场检查笔录和行政处罚案卷进行评查，同时下达《环境监察稽查意见书》。</w:t>
      </w:r>
    </w:p>
    <w:p>
      <w:pPr>
        <w:ind w:left="0" w:right="0" w:firstLine="560"/>
        <w:spacing w:before="450" w:after="450" w:line="312" w:lineRule="auto"/>
      </w:pPr>
      <w:r>
        <w:rPr>
          <w:rFonts w:ascii="宋体" w:hAnsi="宋体" w:eastAsia="宋体" w:cs="宋体"/>
          <w:color w:val="000"/>
          <w:sz w:val="28"/>
          <w:szCs w:val="28"/>
        </w:rPr>
        <w:t xml:space="preserve">（五）办理行政执法案件总量。</w:t>
      </w:r>
    </w:p>
    <w:p>
      <w:pPr>
        <w:ind w:left="0" w:right="0" w:firstLine="560"/>
        <w:spacing w:before="450" w:after="450" w:line="312" w:lineRule="auto"/>
      </w:pPr>
      <w:r>
        <w:rPr>
          <w:rFonts w:ascii="宋体" w:hAnsi="宋体" w:eastAsia="宋体" w:cs="宋体"/>
          <w:color w:val="000"/>
          <w:sz w:val="28"/>
          <w:szCs w:val="28"/>
        </w:rPr>
        <w:t xml:space="preserve">2024年我局办理行政许可40项，行政处罚案件1件，行政检查29次。</w:t>
      </w:r>
    </w:p>
    <w:p>
      <w:pPr>
        <w:ind w:left="0" w:right="0" w:firstLine="560"/>
        <w:spacing w:before="450" w:after="450" w:line="312" w:lineRule="auto"/>
      </w:pPr>
      <w:r>
        <w:rPr>
          <w:rFonts w:ascii="宋体" w:hAnsi="宋体" w:eastAsia="宋体" w:cs="宋体"/>
          <w:color w:val="000"/>
          <w:sz w:val="28"/>
          <w:szCs w:val="28"/>
        </w:rPr>
        <w:t xml:space="preserve">三、开展行政执法监督工作情况</w:t>
      </w:r>
    </w:p>
    <w:p>
      <w:pPr>
        <w:ind w:left="0" w:right="0" w:firstLine="560"/>
        <w:spacing w:before="450" w:after="450" w:line="312" w:lineRule="auto"/>
      </w:pPr>
      <w:r>
        <w:rPr>
          <w:rFonts w:ascii="宋体" w:hAnsi="宋体" w:eastAsia="宋体" w:cs="宋体"/>
          <w:color w:val="000"/>
          <w:sz w:val="28"/>
          <w:szCs w:val="28"/>
        </w:rPr>
        <w:t xml:space="preserve">（一）严格落实行政执法监督各项制度。</w:t>
      </w:r>
    </w:p>
    <w:p>
      <w:pPr>
        <w:ind w:left="0" w:right="0" w:firstLine="560"/>
        <w:spacing w:before="450" w:after="450" w:line="312" w:lineRule="auto"/>
      </w:pPr>
      <w:r>
        <w:rPr>
          <w:rFonts w:ascii="宋体" w:hAnsi="宋体" w:eastAsia="宋体" w:cs="宋体"/>
          <w:color w:val="000"/>
          <w:sz w:val="28"/>
          <w:szCs w:val="28"/>
        </w:rPr>
        <w:t xml:space="preserve">主动接受人大、政协监督、司法监督、社会舆论和群众监督，及时、准确地向社会公开环境执法信息，确保公民的知情权、参与权、表达权、监督权，切实推进环境依法行政和行政处罚工作严格依法高效开展。</w:t>
      </w:r>
    </w:p>
    <w:p>
      <w:pPr>
        <w:ind w:left="0" w:right="0" w:firstLine="560"/>
        <w:spacing w:before="450" w:after="450" w:line="312" w:lineRule="auto"/>
      </w:pPr>
      <w:r>
        <w:rPr>
          <w:rFonts w:ascii="宋体" w:hAnsi="宋体" w:eastAsia="宋体" w:cs="宋体"/>
          <w:color w:val="000"/>
          <w:sz w:val="28"/>
          <w:szCs w:val="28"/>
        </w:rPr>
        <w:t xml:space="preserve">（二）在环境执法过程中，注重关键岗位权力运行的监督制约，将涉及权力运行的关键部门、岗位、环节、以及与群众利益密切相关的信息列入信息主动公开范围，自觉接受社会和群众的监督，确保权力规范运行。</w:t>
      </w:r>
    </w:p>
    <w:p>
      <w:pPr>
        <w:ind w:left="0" w:right="0" w:firstLine="560"/>
        <w:spacing w:before="450" w:after="450" w:line="312" w:lineRule="auto"/>
      </w:pPr>
      <w:r>
        <w:rPr>
          <w:rFonts w:ascii="宋体" w:hAnsi="宋体" w:eastAsia="宋体" w:cs="宋体"/>
          <w:color w:val="000"/>
          <w:sz w:val="28"/>
          <w:szCs w:val="28"/>
        </w:rPr>
        <w:t xml:space="preserve">（三）对照环保部《环境监察稽查办法》，进一步完善我州环境监察稽查工作机制，并严格执行污染源现场监察各项规定，尽量规范污染源现场监察记录，并将环境监察与企业环境管理台帐有机结合起来。</w:t>
      </w:r>
    </w:p>
    <w:p>
      <w:pPr>
        <w:ind w:left="0" w:right="0" w:firstLine="560"/>
        <w:spacing w:before="450" w:after="450" w:line="312" w:lineRule="auto"/>
      </w:pPr>
      <w:r>
        <w:rPr>
          <w:rFonts w:ascii="宋体" w:hAnsi="宋体" w:eastAsia="宋体" w:cs="宋体"/>
          <w:color w:val="000"/>
          <w:sz w:val="28"/>
          <w:szCs w:val="28"/>
        </w:rPr>
        <w:t xml:space="preserve">（四）加强执法队伍能力建设，不断提高执法人员依法行政、服务群众和社会管理能力，促进环境监察工作逐步更加有序、高效和科学化方向发展。</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2025-06-21T07:23:24+08:00</dcterms:created>
  <dcterms:modified xsi:type="dcterms:W3CDTF">2025-06-21T07:23:24+08:00</dcterms:modified>
</cp:coreProperties>
</file>

<file path=docProps/custom.xml><?xml version="1.0" encoding="utf-8"?>
<Properties xmlns="http://schemas.openxmlformats.org/officeDocument/2006/custom-properties" xmlns:vt="http://schemas.openxmlformats.org/officeDocument/2006/docPropsVTypes"/>
</file>