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市委书记在市委经济工作务虚会上的讲话</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经济工作务虚会上的讲话同志们：这两天，大家充满责任地围绕XX年经济工作提了大量建设性意见。下面，我讲三个方面意见。一、必须坚定信心、昂首前进今年以来，我们坚决落实中央、省委、湘潭市委经济工作决策部署，加强和改善了市委对经济工作...</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