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关于党建与业务融合的几点思考</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党建与业务融合的几点思考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w:t>
      </w:r>
    </w:p>
    <w:p>
      <w:pPr>
        <w:ind w:left="0" w:right="0" w:firstLine="560"/>
        <w:spacing w:before="450" w:after="450" w:line="312" w:lineRule="auto"/>
      </w:pPr>
      <w:r>
        <w:rPr>
          <w:rFonts w:ascii="宋体" w:hAnsi="宋体" w:eastAsia="宋体" w:cs="宋体"/>
          <w:color w:val="000"/>
          <w:sz w:val="28"/>
          <w:szCs w:val="28"/>
        </w:rPr>
        <w:t xml:space="preserve">关于党建与业务融合的几点思考</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2025-07-13T15:23:10+08:00</dcterms:created>
  <dcterms:modified xsi:type="dcterms:W3CDTF">2025-07-13T15:23:10+08:00</dcterms:modified>
</cp:coreProperties>
</file>

<file path=docProps/custom.xml><?xml version="1.0" encoding="utf-8"?>
<Properties xmlns="http://schemas.openxmlformats.org/officeDocument/2006/custom-properties" xmlns:vt="http://schemas.openxmlformats.org/officeDocument/2006/docPropsVTypes"/>
</file>