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县交通运输局反恐怖工作方案</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交通运输局关于印发《交通运输系统反恐怖工作方案》的通知局属各单位（股室）、机关各股室：现将《交通运输系统反恐怖工作方案》印发你们，请认真遵照执行。***交通运输局2024年5月日交通运输系统反恐怖工作方案为了严密防范和积极应对可能发生...</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关于印发《交通运输系统反恐怖工作方案》的通知</w:t>
      </w:r>
    </w:p>
    <w:p>
      <w:pPr>
        <w:ind w:left="0" w:right="0" w:firstLine="560"/>
        <w:spacing w:before="450" w:after="450" w:line="312" w:lineRule="auto"/>
      </w:pPr>
      <w:r>
        <w:rPr>
          <w:rFonts w:ascii="宋体" w:hAnsi="宋体" w:eastAsia="宋体" w:cs="宋体"/>
          <w:color w:val="000"/>
          <w:sz w:val="28"/>
          <w:szCs w:val="28"/>
        </w:rPr>
        <w:t xml:space="preserve">局属各单位（股室）、机关各股室：</w:t>
      </w:r>
    </w:p>
    <w:p>
      <w:pPr>
        <w:ind w:left="0" w:right="0" w:firstLine="560"/>
        <w:spacing w:before="450" w:after="450" w:line="312" w:lineRule="auto"/>
      </w:pPr>
      <w:r>
        <w:rPr>
          <w:rFonts w:ascii="宋体" w:hAnsi="宋体" w:eastAsia="宋体" w:cs="宋体"/>
          <w:color w:val="000"/>
          <w:sz w:val="28"/>
          <w:szCs w:val="28"/>
        </w:rPr>
        <w:t xml:space="preserve">现将《交通运输系统反恐怖工作方案》印发你们，请认真遵照执行。</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交通运输系统反恐怖工作方案</w:t>
      </w:r>
    </w:p>
    <w:p>
      <w:pPr>
        <w:ind w:left="0" w:right="0" w:firstLine="560"/>
        <w:spacing w:before="450" w:after="450" w:line="312" w:lineRule="auto"/>
      </w:pPr>
      <w:r>
        <w:rPr>
          <w:rFonts w:ascii="宋体" w:hAnsi="宋体" w:eastAsia="宋体" w:cs="宋体"/>
          <w:color w:val="000"/>
          <w:sz w:val="28"/>
          <w:szCs w:val="28"/>
        </w:rPr>
        <w:t xml:space="preserve">为了严密防范和积极应对可能发生的暴力恐怖事件，保护人民群众生命和国家、公民财产的安全，维护社会秩序稳定，依据《中华人民共和国反恐怖主义法》，结合交通运输行业实际，制定如下工作方案：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五中全会精神，坚持以习近平新时代中国特色社会主义思想为指导，深入学习贯彻习近平总书记关于反恐怖工作的一系列重要指示精神，以维护交通运输行业安全稳定为主线，主动加强行业反恐防范工作，坚持问题导向，着力完善机制，加大工作力度，全面提升行业反恐怖工作能力和水平，为澄城高质量发展和建党100周年创造安全稳定的交通运输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为加强我局反恐怖工作的组织领导，落实反恐怖主义的行业监管责任，决定成立我局反恐怖工作领导机构：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运管所所长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养护中心主任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治超站站长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安规股股长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质监股股长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农村公路管理股股长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计划股、项目办股长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财务内审股股长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领导小组下设办公室，办公室设在局安规股，***（兼）办公室主任。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（一）落实行业反恐怖监管职责</w:t>
      </w:r>
    </w:p>
    <w:p>
      <w:pPr>
        <w:ind w:left="0" w:right="0" w:firstLine="560"/>
        <w:spacing w:before="450" w:after="450" w:line="312" w:lineRule="auto"/>
      </w:pPr>
      <w:r>
        <w:rPr>
          <w:rFonts w:ascii="宋体" w:hAnsi="宋体" w:eastAsia="宋体" w:cs="宋体"/>
          <w:color w:val="000"/>
          <w:sz w:val="28"/>
          <w:szCs w:val="28"/>
        </w:rPr>
        <w:t xml:space="preserve">1.深入贯彻落实《反恐怖主义工作责任制实施办法》等文件要求，确保反恐防范工作有效落实。（责任单位：局属各单位）</w:t>
      </w:r>
    </w:p>
    <w:p>
      <w:pPr>
        <w:ind w:left="0" w:right="0" w:firstLine="560"/>
        <w:spacing w:before="450" w:after="450" w:line="312" w:lineRule="auto"/>
      </w:pPr>
      <w:r>
        <w:rPr>
          <w:rFonts w:ascii="宋体" w:hAnsi="宋体" w:eastAsia="宋体" w:cs="宋体"/>
          <w:color w:val="000"/>
          <w:sz w:val="28"/>
          <w:szCs w:val="28"/>
        </w:rPr>
        <w:t xml:space="preserve">2.加强反恐防范工作研究，指导本行业反恐防范能力和水平的提升，积极开展风险预测预警预防，加强与有关单位的沟通协调。（责任单位：局属各单位）</w:t>
      </w:r>
    </w:p>
    <w:p>
      <w:pPr>
        <w:ind w:left="0" w:right="0" w:firstLine="560"/>
        <w:spacing w:before="450" w:after="450" w:line="312" w:lineRule="auto"/>
      </w:pPr>
      <w:r>
        <w:rPr>
          <w:rFonts w:ascii="宋体" w:hAnsi="宋体" w:eastAsia="宋体" w:cs="宋体"/>
          <w:color w:val="000"/>
          <w:sz w:val="28"/>
          <w:szCs w:val="28"/>
        </w:rPr>
        <w:t xml:space="preserve">（二）加强行业反恐怖日常监管</w:t>
      </w:r>
    </w:p>
    <w:p>
      <w:pPr>
        <w:ind w:left="0" w:right="0" w:firstLine="560"/>
        <w:spacing w:before="450" w:after="450" w:line="312" w:lineRule="auto"/>
      </w:pPr>
      <w:r>
        <w:rPr>
          <w:rFonts w:ascii="宋体" w:hAnsi="宋体" w:eastAsia="宋体" w:cs="宋体"/>
          <w:color w:val="000"/>
          <w:sz w:val="28"/>
          <w:szCs w:val="28"/>
        </w:rPr>
        <w:t xml:space="preserve">3.督促客货运输场站加强安全隐患的排查，查找不足，堵塞漏洞，强化人防、物防、技防措施，严禁“三品”和其它危险物品进站上车，做到逢包必查；督促运输单位依照规定对运营中的危险化学品、民用爆炸物品的运输工具通过定位系统实行监控；督促运输企业加强对车辆夜间停放的管理，公交车和班线客车夜间应停放在企业指定停车场（点），严格执行驾驶员出车前对车辆进行安全检视及企业对驾驶员出车前进行安全告诫，教育从业人员严格遵守安全操作规程，杜绝超员超速和疲劳驾驶等各种违法违规驾驶行为；督促道路客运企业对旅客身份进行查验，对身份不明或者拒绝身份查验的，不得提供服务；督促危货运输企业强化危险货物运输车辆的动态监管，杜绝超速、不按规定的线路和时间运行等违规行为，严防发生危险货物在运输、存放、保管期间被盗、被抢、丢失以及相关设施被袭击等事件，一旦发生爆炸物品被盗、被抢或丢失的，必须立即报告公安机关，严防危险物品流向社会；货物道路运输企业按规定比例对托运物品进行抽检抽查，配合公安单位对重大活动期间发往重点时段、运往重点区域和特殊场所的货物进行拆包验视。（责任单位：局运管股牵头，运管所负责）</w:t>
      </w:r>
    </w:p>
    <w:p>
      <w:pPr>
        <w:ind w:left="0" w:right="0" w:firstLine="560"/>
        <w:spacing w:before="450" w:after="450" w:line="312" w:lineRule="auto"/>
      </w:pPr>
      <w:r>
        <w:rPr>
          <w:rFonts w:ascii="宋体" w:hAnsi="宋体" w:eastAsia="宋体" w:cs="宋体"/>
          <w:color w:val="000"/>
          <w:sz w:val="28"/>
          <w:szCs w:val="28"/>
        </w:rPr>
        <w:t xml:space="preserve">4.严厉查处非法客运行为，维护交通运输市场秩序。（责任单位：局运管股牵头，运管所、出租站负责）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5.督促在建项目严格落实新进场工人身份登记核查，及时发放农民工工资，严格民爆火工物品管理。（责任单位：计划股、项目办、财务内审股、质监股负责）</w:t>
      </w:r>
    </w:p>
    <w:p>
      <w:pPr>
        <w:ind w:left="0" w:right="0" w:firstLine="560"/>
        <w:spacing w:before="450" w:after="450" w:line="312" w:lineRule="auto"/>
      </w:pPr>
      <w:r>
        <w:rPr>
          <w:rFonts w:ascii="宋体" w:hAnsi="宋体" w:eastAsia="宋体" w:cs="宋体"/>
          <w:color w:val="000"/>
          <w:sz w:val="28"/>
          <w:szCs w:val="28"/>
        </w:rPr>
        <w:t xml:space="preserve">（三）强化重点目标反恐防范工作</w:t>
      </w:r>
    </w:p>
    <w:p>
      <w:pPr>
        <w:ind w:left="0" w:right="0" w:firstLine="560"/>
        <w:spacing w:before="450" w:after="450" w:line="312" w:lineRule="auto"/>
      </w:pPr>
      <w:r>
        <w:rPr>
          <w:rFonts w:ascii="宋体" w:hAnsi="宋体" w:eastAsia="宋体" w:cs="宋体"/>
          <w:color w:val="000"/>
          <w:sz w:val="28"/>
          <w:szCs w:val="28"/>
        </w:rPr>
        <w:t xml:space="preserve">6.以强化对重点目标、重点人员、重点线路、大型交通工具、危险运输企业和重要基础设施的管理控制为重点，加强对客货运输企业、维修企业、危险品运输企业、公交企业、出租企业、驾培企业、客运站、在建交通工程项目等重要基础设施和人员密集场所的监管，加大工作力度，堵塞安全管理漏洞，全面加强反恐基础防范工作。（责任单位：局运管股牵头，运管所、出租站、治超站、计划股、项目办、质监股负责）</w:t>
      </w:r>
    </w:p>
    <w:p>
      <w:pPr>
        <w:ind w:left="0" w:right="0" w:firstLine="560"/>
        <w:spacing w:before="450" w:after="450" w:line="312" w:lineRule="auto"/>
      </w:pPr>
      <w:r>
        <w:rPr>
          <w:rFonts w:ascii="宋体" w:hAnsi="宋体" w:eastAsia="宋体" w:cs="宋体"/>
          <w:color w:val="000"/>
          <w:sz w:val="28"/>
          <w:szCs w:val="28"/>
        </w:rPr>
        <w:t xml:space="preserve">（四）积极提升反恐怖应急水平</w:t>
      </w:r>
    </w:p>
    <w:p>
      <w:pPr>
        <w:ind w:left="0" w:right="0" w:firstLine="560"/>
        <w:spacing w:before="450" w:after="450" w:line="312" w:lineRule="auto"/>
      </w:pPr>
      <w:r>
        <w:rPr>
          <w:rFonts w:ascii="宋体" w:hAnsi="宋体" w:eastAsia="宋体" w:cs="宋体"/>
          <w:color w:val="000"/>
          <w:sz w:val="28"/>
          <w:szCs w:val="28"/>
        </w:rPr>
        <w:t xml:space="preserve">7.完善反恐防范应急预案，开展形式多样的应急培训演练，加强重点岗位从业人员反恐培训和能力建设。（责任单位：局运管股牵头，运管所、出租站负责）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8.配合县反恐办提高反恐怖应急处置能力，积极纳入反恐怖应急处置体系，进一步提升合成衔接和系统作战能力。（责任单位：局安规股负责）</w:t>
      </w:r>
    </w:p>
    <w:p>
      <w:pPr>
        <w:ind w:left="0" w:right="0" w:firstLine="560"/>
        <w:spacing w:before="450" w:after="450" w:line="312" w:lineRule="auto"/>
      </w:pPr>
      <w:r>
        <w:rPr>
          <w:rFonts w:ascii="宋体" w:hAnsi="宋体" w:eastAsia="宋体" w:cs="宋体"/>
          <w:color w:val="000"/>
          <w:sz w:val="28"/>
          <w:szCs w:val="28"/>
        </w:rPr>
        <w:t xml:space="preserve">（五）加强宣教提升反恐能力</w:t>
      </w:r>
    </w:p>
    <w:p>
      <w:pPr>
        <w:ind w:left="0" w:right="0" w:firstLine="560"/>
        <w:spacing w:before="450" w:after="450" w:line="312" w:lineRule="auto"/>
      </w:pPr>
      <w:r>
        <w:rPr>
          <w:rFonts w:ascii="宋体" w:hAnsi="宋体" w:eastAsia="宋体" w:cs="宋体"/>
          <w:color w:val="000"/>
          <w:sz w:val="28"/>
          <w:szCs w:val="28"/>
        </w:rPr>
        <w:t xml:space="preserve">9.加强对从业人员反恐知识和技能的宣传教育培训工作，组织学习《反恐怖主义法》，进一步提升从业人员对涉恐涉暴行为、物品的辨识、防范和处置能力，筑牢反恐的第一道防线。（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（一）提高认识，加强防范。</w:t>
      </w:r>
    </w:p>
    <w:p>
      <w:pPr>
        <w:ind w:left="0" w:right="0" w:firstLine="560"/>
        <w:spacing w:before="450" w:after="450" w:line="312" w:lineRule="auto"/>
      </w:pPr>
      <w:r>
        <w:rPr>
          <w:rFonts w:ascii="宋体" w:hAnsi="宋体" w:eastAsia="宋体" w:cs="宋体"/>
          <w:color w:val="000"/>
          <w:sz w:val="28"/>
          <w:szCs w:val="28"/>
        </w:rPr>
        <w:t xml:space="preserve">交通运输行业是反恐怖工作的重点行业，做好反恐怖工作是各单位（股室）的重要责任。各单位（股室）要牢固树立责任意识和底线意识，清醒认识行业反恐防范面临的严峻复杂形势，特别是“十一”“十四运”、建党一百周年，重大活动多、敏感节点多，更应绷紧反恐斗争这根弦，认真执行交通运输行业反恐怖防范基本要求，扎实做好反恐防范各项工作。</w:t>
      </w:r>
    </w:p>
    <w:p>
      <w:pPr>
        <w:ind w:left="0" w:right="0" w:firstLine="560"/>
        <w:spacing w:before="450" w:after="450" w:line="312" w:lineRule="auto"/>
      </w:pPr>
      <w:r>
        <w:rPr>
          <w:rFonts w:ascii="宋体" w:hAnsi="宋体" w:eastAsia="宋体" w:cs="宋体"/>
          <w:color w:val="000"/>
          <w:sz w:val="28"/>
          <w:szCs w:val="28"/>
        </w:rPr>
        <w:t xml:space="preserve">（二）强化监管，落实责任。</w:t>
      </w:r>
    </w:p>
    <w:p>
      <w:pPr>
        <w:ind w:left="0" w:right="0" w:firstLine="560"/>
        <w:spacing w:before="450" w:after="450" w:line="312" w:lineRule="auto"/>
      </w:pPr>
      <w:r>
        <w:rPr>
          <w:rFonts w:ascii="宋体" w:hAnsi="宋体" w:eastAsia="宋体" w:cs="宋体"/>
          <w:color w:val="000"/>
          <w:sz w:val="28"/>
          <w:szCs w:val="28"/>
        </w:rPr>
        <w:t xml:space="preserve">各单位（股室）要将反恐工作列入整体工作规划，建立健全行业反恐怖工作领导机构，完善责任体系，保障经费落实，严格实行岗位与责任对应，有岗必有责，在岗必履责。要强化重点目标防范，积极提升应急水平，督促企业进一步落实企业安全主体责任，不断提升反恐防范水平，切实提升交通运输重点场所、重点部位的反恐防范能力。</w:t>
      </w:r>
    </w:p>
    <w:p>
      <w:pPr>
        <w:ind w:left="0" w:right="0" w:firstLine="560"/>
        <w:spacing w:before="450" w:after="450" w:line="312" w:lineRule="auto"/>
      </w:pPr>
      <w:r>
        <w:rPr>
          <w:rFonts w:ascii="宋体" w:hAnsi="宋体" w:eastAsia="宋体" w:cs="宋体"/>
          <w:color w:val="000"/>
          <w:sz w:val="28"/>
          <w:szCs w:val="28"/>
        </w:rPr>
        <w:t xml:space="preserve">（三）总结提升，确保实效。</w:t>
      </w:r>
    </w:p>
    <w:p>
      <w:pPr>
        <w:ind w:left="0" w:right="0" w:firstLine="560"/>
        <w:spacing w:before="450" w:after="450" w:line="312" w:lineRule="auto"/>
      </w:pPr>
      <w:r>
        <w:rPr>
          <w:rFonts w:ascii="宋体" w:hAnsi="宋体" w:eastAsia="宋体" w:cs="宋体"/>
          <w:color w:val="000"/>
          <w:sz w:val="28"/>
          <w:szCs w:val="28"/>
        </w:rPr>
        <w:t xml:space="preserve">各单位（股室）要全面总结固化经验做法，查找问题和短板，坚持问题导向抓整改、堵漏洞，建立健全反恐怖防范机制，及时报送有关工作进行情况，年度工作开展情况应于12月10日前报送局安规股，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2025-05-16T10:51:38+08:00</dcterms:created>
  <dcterms:modified xsi:type="dcterms:W3CDTF">2025-05-16T10:51:38+08:00</dcterms:modified>
</cp:coreProperties>
</file>

<file path=docProps/custom.xml><?xml version="1.0" encoding="utf-8"?>
<Properties xmlns="http://schemas.openxmlformats.org/officeDocument/2006/custom-properties" xmlns:vt="http://schemas.openxmlformats.org/officeDocument/2006/docPropsVTypes"/>
</file>