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在2024年×党组理论学习中心组学习组集中学习会上的发言</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守土有责守土负责守土尽责坚守意识形态高地筑牢思想防线——在2024年×党组理论学习中心组学习组集中学习会上的发言下面由我发言，我的发言主要围绕三个方面。第一、意识形态的含义及重要性？第二、意识形态工作应遵循的原则，第三，新时期意识形态工作面...</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守土负责</w:t>
      </w:r>
    </w:p>
    <w:p>
      <w:pPr>
        <w:ind w:left="0" w:right="0" w:firstLine="560"/>
        <w:spacing w:before="450" w:after="450" w:line="312" w:lineRule="auto"/>
      </w:pPr>
      <w:r>
        <w:rPr>
          <w:rFonts w:ascii="宋体" w:hAnsi="宋体" w:eastAsia="宋体" w:cs="宋体"/>
          <w:color w:val="000"/>
          <w:sz w:val="28"/>
          <w:szCs w:val="28"/>
        </w:rPr>
        <w:t xml:space="preserve">守土尽责</w:t>
      </w:r>
    </w:p>
    <w:p>
      <w:pPr>
        <w:ind w:left="0" w:right="0" w:firstLine="560"/>
        <w:spacing w:before="450" w:after="450" w:line="312" w:lineRule="auto"/>
      </w:pPr>
      <w:r>
        <w:rPr>
          <w:rFonts w:ascii="宋体" w:hAnsi="宋体" w:eastAsia="宋体" w:cs="宋体"/>
          <w:color w:val="000"/>
          <w:sz w:val="28"/>
          <w:szCs w:val="28"/>
        </w:rPr>
        <w:t xml:space="preserve">坚守意识形态高地筑牢思想防线</w:t>
      </w:r>
    </w:p>
    <w:p>
      <w:pPr>
        <w:ind w:left="0" w:right="0" w:firstLine="560"/>
        <w:spacing w:before="450" w:after="450" w:line="312" w:lineRule="auto"/>
      </w:pPr>
      <w:r>
        <w:rPr>
          <w:rFonts w:ascii="宋体" w:hAnsi="宋体" w:eastAsia="宋体" w:cs="宋体"/>
          <w:color w:val="000"/>
          <w:sz w:val="28"/>
          <w:szCs w:val="28"/>
        </w:rPr>
        <w:t xml:space="preserve">——在2024年×党组理论学习中心组学习组集中学习会上的发言</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一、意识形态的含义及重要性</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