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主题教育：担当作为研讨发言材料</w:t>
      </w:r>
      <w:bookmarkEnd w:id="1"/>
    </w:p>
    <w:p>
      <w:pPr>
        <w:jc w:val="center"/>
        <w:spacing w:before="0" w:after="450"/>
      </w:pPr>
      <w:r>
        <w:rPr>
          <w:rFonts w:ascii="Arial" w:hAnsi="Arial" w:eastAsia="Arial" w:cs="Arial"/>
          <w:color w:val="999999"/>
          <w:sz w:val="20"/>
          <w:szCs w:val="20"/>
        </w:rPr>
        <w:t xml:space="preserve">来源：网络  作者：烟雨蒙蒙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担当作为研讨发言材料（原创）按照管理局党委的安排部署，结合自治区党委第十巡视组关于“不作为不担当”问题的巡视整改意见，进一步落实9月20日自治区党委巡视整改督查组反馈要求，加强不作为不担当“回头看”整改落实，主动查找自身存在问题，深刻剖析问...</w:t>
      </w:r>
    </w:p>
    <w:p>
      <w:pPr>
        <w:ind w:left="0" w:right="0" w:firstLine="560"/>
        <w:spacing w:before="450" w:after="450" w:line="312" w:lineRule="auto"/>
      </w:pPr>
      <w:r>
        <w:rPr>
          <w:rFonts w:ascii="宋体" w:hAnsi="宋体" w:eastAsia="宋体" w:cs="宋体"/>
          <w:color w:val="000"/>
          <w:sz w:val="28"/>
          <w:szCs w:val="28"/>
        </w:rPr>
        <w:t xml:space="preserve">担当作为研讨发言材料（原创）</w:t>
      </w:r>
    </w:p>
    <w:p>
      <w:pPr>
        <w:ind w:left="0" w:right="0" w:firstLine="560"/>
        <w:spacing w:before="450" w:after="450" w:line="312" w:lineRule="auto"/>
      </w:pPr>
      <w:r>
        <w:rPr>
          <w:rFonts w:ascii="宋体" w:hAnsi="宋体" w:eastAsia="宋体" w:cs="宋体"/>
          <w:color w:val="000"/>
          <w:sz w:val="28"/>
          <w:szCs w:val="28"/>
        </w:rPr>
        <w:t xml:space="preserve">按照管理局党委的安排部署，结合自治区党委第十巡视组关于“不作为不担当”问题的巡视整改意见，进一步落实9月20日自治区党委巡视整改督查组反馈要求，加强不作为不担当“回头看”整改落实，主动查找自身存在问题，深刻剖析问题产生原因，并明确下一步努力方向。下面我就如何加强新时代新担当新作为谈几点认识和体会。</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（一）不想担当方面。</w:t>
      </w:r>
    </w:p>
    <w:p>
      <w:pPr>
        <w:ind w:left="0" w:right="0" w:firstLine="560"/>
        <w:spacing w:before="450" w:after="450" w:line="312" w:lineRule="auto"/>
      </w:pPr>
      <w:r>
        <w:rPr>
          <w:rFonts w:ascii="宋体" w:hAnsi="宋体" w:eastAsia="宋体" w:cs="宋体"/>
          <w:color w:val="000"/>
          <w:sz w:val="28"/>
          <w:szCs w:val="28"/>
        </w:rPr>
        <w:t xml:space="preserve">平时的工作中，我能够严格要求自己，认真及时完成上级交办的各项工作任务，推动各项工作正常开展。但对比好干部标准，还存在一些差距和不足。一是工作上进取心不够强，存在只要能把安排下来的工作干好就行的心理，主动自发开展工作的主动性不够。比如此次自治区巡视整改发现的一些问题，虽然迅速安排部署整改落实工作，但是平时却没有这方面的意识，未进行提前自查自纠，工作变得比较被动。二是工作标准不够高，只求过得去，不求过得硬。虽然在完成本职工作的同时，能够对其他工作进行思考探究，但是缺乏深入的行动。有时存在急于求成的思想，高标准、严要求、高质量的意识还不够强。虽然也注重加强自身建设，注重各种场合严格要求自己，但有时也会有随波逐流的想法，降低了工作要求和标准。</w:t>
      </w:r>
    </w:p>
    <w:p>
      <w:pPr>
        <w:ind w:left="0" w:right="0" w:firstLine="560"/>
        <w:spacing w:before="450" w:after="450" w:line="312" w:lineRule="auto"/>
      </w:pPr>
      <w:r>
        <w:rPr>
          <w:rFonts w:ascii="宋体" w:hAnsi="宋体" w:eastAsia="宋体" w:cs="宋体"/>
          <w:color w:val="000"/>
          <w:sz w:val="28"/>
          <w:szCs w:val="28"/>
        </w:rPr>
        <w:t xml:space="preserve">（二）不会担当方面。</w:t>
      </w:r>
    </w:p>
    <w:p>
      <w:pPr>
        <w:ind w:left="0" w:right="0" w:firstLine="560"/>
        <w:spacing w:before="450" w:after="450" w:line="312" w:lineRule="auto"/>
      </w:pPr>
      <w:r>
        <w:rPr>
          <w:rFonts w:ascii="宋体" w:hAnsi="宋体" w:eastAsia="宋体" w:cs="宋体"/>
          <w:color w:val="000"/>
          <w:sz w:val="28"/>
          <w:szCs w:val="28"/>
        </w:rPr>
        <w:t xml:space="preserve">一是工作创新不足，存在惯性思维和路径依赖。在日常工作中，执行的较多，创新的较少，习惯于按部就班。工作中抓细、抓实、抓具体，但有时方式方法不够灵活。有时想问题仅靠主观想象思考，思想认识片面，没有从多个角度、过个层次征询相关领导和部门意见，致使工作推进效果不尽理想。二是囿于具体负责的行政工作，对新时代党建工作未进行深入思考，缺少思路和想法，还存在本领恐慌。</w:t>
      </w:r>
    </w:p>
    <w:p>
      <w:pPr>
        <w:ind w:left="0" w:right="0" w:firstLine="560"/>
        <w:spacing w:before="450" w:after="450" w:line="312" w:lineRule="auto"/>
      </w:pPr>
      <w:r>
        <w:rPr>
          <w:rFonts w:ascii="宋体" w:hAnsi="宋体" w:eastAsia="宋体" w:cs="宋体"/>
          <w:color w:val="000"/>
          <w:sz w:val="28"/>
          <w:szCs w:val="28"/>
        </w:rPr>
        <w:t xml:space="preserve">（三）不敢担当方面。</w:t>
      </w:r>
    </w:p>
    <w:p>
      <w:pPr>
        <w:ind w:left="0" w:right="0" w:firstLine="560"/>
        <w:spacing w:before="450" w:after="450" w:line="312" w:lineRule="auto"/>
      </w:pPr>
      <w:r>
        <w:rPr>
          <w:rFonts w:ascii="宋体" w:hAnsi="宋体" w:eastAsia="宋体" w:cs="宋体"/>
          <w:color w:val="000"/>
          <w:sz w:val="28"/>
          <w:szCs w:val="28"/>
        </w:rPr>
        <w:t xml:space="preserve">一是工作中存在“多一事不如少一事”心理，工作中有些好的想法和举措没有及时提出来或没有及时付诸于实践，影响了工作更好的开展。二是工作中有时害怕风险，不敢创新突破。面对困难和问题，不敢啃“硬骨头”，还缺乏攻坚克难的志气、敢闯敢试的锐气、大胆负责的勇气。</w:t>
      </w:r>
    </w:p>
    <w:p>
      <w:pPr>
        <w:ind w:left="0" w:right="0" w:firstLine="560"/>
        <w:spacing w:before="450" w:after="450" w:line="312" w:lineRule="auto"/>
      </w:pPr>
      <w:r>
        <w:rPr>
          <w:rFonts w:ascii="宋体" w:hAnsi="宋体" w:eastAsia="宋体" w:cs="宋体"/>
          <w:color w:val="000"/>
          <w:sz w:val="28"/>
          <w:szCs w:val="28"/>
        </w:rPr>
        <w:t xml:space="preserve">二、存在问题根源</w:t>
      </w:r>
    </w:p>
    <w:p>
      <w:pPr>
        <w:ind w:left="0" w:right="0" w:firstLine="560"/>
        <w:spacing w:before="450" w:after="450" w:line="312" w:lineRule="auto"/>
      </w:pPr>
      <w:r>
        <w:rPr>
          <w:rFonts w:ascii="宋体" w:hAnsi="宋体" w:eastAsia="宋体" w:cs="宋体"/>
          <w:color w:val="000"/>
          <w:sz w:val="28"/>
          <w:szCs w:val="28"/>
        </w:rPr>
        <w:t xml:space="preserve">（一）思想建设和理论学习抓得不够。</w:t>
      </w:r>
    </w:p>
    <w:p>
      <w:pPr>
        <w:ind w:left="0" w:right="0" w:firstLine="560"/>
        <w:spacing w:before="450" w:after="450" w:line="312" w:lineRule="auto"/>
      </w:pPr>
      <w:r>
        <w:rPr>
          <w:rFonts w:ascii="宋体" w:hAnsi="宋体" w:eastAsia="宋体" w:cs="宋体"/>
          <w:color w:val="000"/>
          <w:sz w:val="28"/>
          <w:szCs w:val="28"/>
        </w:rPr>
        <w:t xml:space="preserve">虽然在思想上能够认识到加强思想家建设和理论知识学习是提升思想境界，推动工作开展的重要前提，但在实际中做得还有欠缺，认为党的理论知识大概了解就可以，不需要花费过多的心思去钻研，存在只顾埋头拉车，不会抬头看路的现象。缺乏活到老、学到老的精神和劲头，常常以日常工作忙、事情多，没有时间静下心来学习，有时闲下来还想歇一歇，长此以往，致使思想理论水平没能实现持续的提升，理论指导实践上捉襟见肘。学习中有实用主义倾向，工作用得上的能积极地去学，暂时用不上的则不愿主动去学，和工作关系密切的多学一些，关系不大的大致了解，使得自身的知识结构缺乏系统性和全面性，知识存储量始终在低位徘徊。有时认为只有在实践中进行学习，才能对知识理解的更深刻透彻，遇到问题才充电学习，没有把学习作为提高本领的手段，在面对困难时出现了能力不足和本领恐慌。</w:t>
      </w:r>
    </w:p>
    <w:p>
      <w:pPr>
        <w:ind w:left="0" w:right="0" w:firstLine="560"/>
        <w:spacing w:before="450" w:after="450" w:line="312" w:lineRule="auto"/>
      </w:pPr>
      <w:r>
        <w:rPr>
          <w:rFonts w:ascii="宋体" w:hAnsi="宋体" w:eastAsia="宋体" w:cs="宋体"/>
          <w:color w:val="000"/>
          <w:sz w:val="28"/>
          <w:szCs w:val="28"/>
        </w:rPr>
        <w:t xml:space="preserve">（二）干事创业的闯劲不足。</w:t>
      </w:r>
    </w:p>
    <w:p>
      <w:pPr>
        <w:ind w:left="0" w:right="0" w:firstLine="560"/>
        <w:spacing w:before="450" w:after="450" w:line="312" w:lineRule="auto"/>
      </w:pPr>
      <w:r>
        <w:rPr>
          <w:rFonts w:ascii="宋体" w:hAnsi="宋体" w:eastAsia="宋体" w:cs="宋体"/>
          <w:color w:val="000"/>
          <w:sz w:val="28"/>
          <w:szCs w:val="28"/>
        </w:rPr>
        <w:t xml:space="preserve">思想中还有鸵鸟心态，习惯于抱有宁可不干事，也要不出事的思想，习惯于看文件写没写、过去有没有、别人干没干，思想深处不敢担当、不愿担当。工作中有惰性思想，认为多做多错，少做少错，缺乏逢山开路、遇河架桥的闯劲。面对一些难啃的硬骨头和烫手的山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（三）宗旨观念不够牢固。</w:t>
      </w:r>
    </w:p>
    <w:p>
      <w:pPr>
        <w:ind w:left="0" w:right="0" w:firstLine="560"/>
        <w:spacing w:before="450" w:after="450" w:line="312" w:lineRule="auto"/>
      </w:pPr>
      <w:r>
        <w:rPr>
          <w:rFonts w:ascii="宋体" w:hAnsi="宋体" w:eastAsia="宋体" w:cs="宋体"/>
          <w:color w:val="000"/>
          <w:sz w:val="28"/>
          <w:szCs w:val="28"/>
        </w:rPr>
        <w:t xml:space="preserve">深入基层、深入群众了解民意不够。在从一名普通职工成长为一名领导干部的过程中，我积累了大量的基层工作经验，认为自己群众工作的本领高强。但随着职务升迁和工作条件的变化，与群众打成一片的时候少了，促膝谈心、嘘寒问暖的时候也少了，久而久之，对群众的疾苦感受不深了，站在群众的立场上想问题不够，在参与决策和工作落实上考虑群众意愿不够，自觉不自觉把更多的精力放在了完成上级交办的任务上，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（四）自律自省不够严格。</w:t>
      </w:r>
    </w:p>
    <w:p>
      <w:pPr>
        <w:ind w:left="0" w:right="0" w:firstLine="560"/>
        <w:spacing w:before="450" w:after="450" w:line="312" w:lineRule="auto"/>
      </w:pPr>
      <w:r>
        <w:rPr>
          <w:rFonts w:ascii="宋体" w:hAnsi="宋体" w:eastAsia="宋体" w:cs="宋体"/>
          <w:color w:val="000"/>
          <w:sz w:val="28"/>
          <w:szCs w:val="28"/>
        </w:rPr>
        <w:t xml:space="preserve">未能有效抵制不良风气的影响，加上主观方面缺少自警自省，放松了职业修养，懈怠了精神追求，精神上畏首畏尾，瞻前顾后，工作上不求有功，但求无过。整天忙于事务性工作，不能静下心来深入进行理论和业务知识学习。</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一是进一步坚定理想信念。</w:t>
      </w:r>
    </w:p>
    <w:p>
      <w:pPr>
        <w:ind w:left="0" w:right="0" w:firstLine="560"/>
        <w:spacing w:before="450" w:after="450" w:line="312" w:lineRule="auto"/>
      </w:pPr>
      <w:r>
        <w:rPr>
          <w:rFonts w:ascii="宋体" w:hAnsi="宋体" w:eastAsia="宋体" w:cs="宋体"/>
          <w:color w:val="000"/>
          <w:sz w:val="28"/>
          <w:szCs w:val="28"/>
        </w:rPr>
        <w:t xml:space="preserve">思想是行动的先导，是激发干部担当作为的动力源泉。坚持理论业务一起抓，严格落实“三会一课”学习制度，制定个人短期、长期的学习计划，全面系统地学习新党章党规，学习习近平新时代中国特色社会主义思想和习近平生态文明思想，通过学习，做到在理论上融会贯通，思想上清楚明白，行动上落到实处。树立终身学习的理念,坚持做到学以致用，学用结合，不断提高发现问题、分析问题、解决问题的能力。牢固树立“四个意识”，坚定“四个自信”，在思想上、政治上、行动上始终同党中央保持高度一致，不越红线，自觉维护国法和党纪的权威。</w:t>
      </w:r>
    </w:p>
    <w:p>
      <w:pPr>
        <w:ind w:left="0" w:right="0" w:firstLine="560"/>
        <w:spacing w:before="450" w:after="450" w:line="312" w:lineRule="auto"/>
      </w:pPr>
      <w:r>
        <w:rPr>
          <w:rFonts w:ascii="宋体" w:hAnsi="宋体" w:eastAsia="宋体" w:cs="宋体"/>
          <w:color w:val="000"/>
          <w:sz w:val="28"/>
          <w:szCs w:val="28"/>
        </w:rPr>
        <w:t xml:space="preserve">二是增强宗旨意识。</w:t>
      </w:r>
    </w:p>
    <w:p>
      <w:pPr>
        <w:ind w:left="0" w:right="0" w:firstLine="560"/>
        <w:spacing w:before="450" w:after="450" w:line="312" w:lineRule="auto"/>
      </w:pPr>
      <w:r>
        <w:rPr>
          <w:rFonts w:ascii="宋体" w:hAnsi="宋体" w:eastAsia="宋体" w:cs="宋体"/>
          <w:color w:val="000"/>
          <w:sz w:val="28"/>
          <w:szCs w:val="28"/>
        </w:rPr>
        <w:t xml:space="preserve">坚持做官先做人，万事民为先的行为准则，树立正确的权力观、地位观和利益观，坚决维护群众的利益，切实做到思想上尊重群众，感情上贴近群众，决策上为了群众，工作上深入群众，利益上惠及职工群众。平时要多深入基层、深入群众开展调查研究，坚持经常性的走访、谈心活动，结合国有林区改革实际，多带着课题搞调研，多倾听基层林业局的工作意见和建议，多为基层争取利好项目。深入了解和掌握分管部门工作现状和主要问题，多研究国家政策，创新项目管理机制，推动法治建设，强化科技创新，为推动国有林区改革，促进转型发展提供助力。</w:t>
      </w:r>
    </w:p>
    <w:p>
      <w:pPr>
        <w:ind w:left="0" w:right="0" w:firstLine="560"/>
        <w:spacing w:before="450" w:after="450" w:line="312" w:lineRule="auto"/>
      </w:pPr>
      <w:r>
        <w:rPr>
          <w:rFonts w:ascii="宋体" w:hAnsi="宋体" w:eastAsia="宋体" w:cs="宋体"/>
          <w:color w:val="000"/>
          <w:sz w:val="28"/>
          <w:szCs w:val="28"/>
        </w:rPr>
        <w:t xml:space="preserve">三是加强党性锻炼。</w:t>
      </w:r>
    </w:p>
    <w:p>
      <w:pPr>
        <w:ind w:left="0" w:right="0" w:firstLine="560"/>
        <w:spacing w:before="450" w:after="450" w:line="312" w:lineRule="auto"/>
      </w:pPr>
      <w:r>
        <w:rPr>
          <w:rFonts w:ascii="宋体" w:hAnsi="宋体" w:eastAsia="宋体" w:cs="宋体"/>
          <w:color w:val="000"/>
          <w:sz w:val="28"/>
          <w:szCs w:val="28"/>
        </w:rPr>
        <w:t xml:space="preserve">在新的形势下，坚持把党性原则放在首位，勇于开展批评与自我批评，进一步解决好世界观、人生观和价值观这个“总开关”问题，不断加强党性修养，强化党性观念。落实好党内政治生活制度，积极参加所在党支部的学习教育和各项党内活动，与支部党员多交流、多沟通思想，不断提高对党章、党规、党纪的认识，加强对主观世界的改造。面对新形势、新问题，进一步强化担当意识和责任意识，勇于化解矛盾和难题，振奋精神，严格要求，始终保持不松劲、不懈怠的精神风貌，坚持发扬求真务实的作风，发扬“钉钉子”精神，进一步加强责任意识，提高业务水平，落实好各项工作任务。</w:t>
      </w:r>
    </w:p>
    <w:p>
      <w:pPr>
        <w:ind w:left="0" w:right="0" w:firstLine="560"/>
        <w:spacing w:before="450" w:after="450" w:line="312" w:lineRule="auto"/>
      </w:pPr>
      <w:r>
        <w:rPr>
          <w:rFonts w:ascii="宋体" w:hAnsi="宋体" w:eastAsia="宋体" w:cs="宋体"/>
          <w:color w:val="000"/>
          <w:sz w:val="28"/>
          <w:szCs w:val="28"/>
        </w:rPr>
        <w:t xml:space="preserve">四是积极开拓创新。</w:t>
      </w:r>
    </w:p>
    <w:p>
      <w:pPr>
        <w:ind w:left="0" w:right="0" w:firstLine="560"/>
        <w:spacing w:before="450" w:after="450" w:line="312" w:lineRule="auto"/>
      </w:pPr>
      <w:r>
        <w:rPr>
          <w:rFonts w:ascii="宋体" w:hAnsi="宋体" w:eastAsia="宋体" w:cs="宋体"/>
          <w:color w:val="000"/>
          <w:sz w:val="28"/>
          <w:szCs w:val="28"/>
        </w:rPr>
        <w:t xml:space="preserve">主动适应新形势新要求，树立新理念，增强新本领，在摆脱林业发展旧模式中推动各项改革工作风生水起。创新工作思路，始终保持与时俱进、开拓创新的精神状态，大胆借鉴其他林业单位的经验做法，结合林区特点，研究新方法、新措施，推陈出新，以思想观念的创新引领具体实践的突破。深入学习上级的决策部署，把上级部署与林区实际紧密结合起来，吃透“两头”，搞好结合，不断加强对新技术、新产业、新业态、新模式的学习研究，努力成为领导和推动改革发展的行家里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2025-05-11T07:17:05+08:00</dcterms:created>
  <dcterms:modified xsi:type="dcterms:W3CDTF">2025-05-11T07:17:05+08:00</dcterms:modified>
</cp:coreProperties>
</file>

<file path=docProps/custom.xml><?xml version="1.0" encoding="utf-8"?>
<Properties xmlns="http://schemas.openxmlformats.org/officeDocument/2006/custom-properties" xmlns:vt="http://schemas.openxmlformats.org/officeDocument/2006/docPropsVTypes"/>
</file>