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安全隐患专项治理实施方案篇七）</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安全隐患专项治理实施方案篇七）各工作片、行政村（社区）、企事业单位：近日，我市发生一起工程拖拉机车侧翻事件，事故发生后，金华市委书记陈龙、市长尹学群分别作出批示，要求我市迅速查出事故原因，全面排查安全隐患，做好安全生产工作，严防工程事故发生...</w:t>
      </w:r>
    </w:p>
    <w:p>
      <w:pPr>
        <w:ind w:left="0" w:right="0" w:firstLine="560"/>
        <w:spacing w:before="450" w:after="450" w:line="312" w:lineRule="auto"/>
      </w:pPr>
      <w:r>
        <w:rPr>
          <w:rFonts w:ascii="宋体" w:hAnsi="宋体" w:eastAsia="宋体" w:cs="宋体"/>
          <w:color w:val="000"/>
          <w:sz w:val="28"/>
          <w:szCs w:val="28"/>
        </w:rPr>
        <w:t xml:space="preserve">安全隐患专项治理实施方案篇七）</w:t>
      </w:r>
    </w:p>
    <w:p>
      <w:pPr>
        <w:ind w:left="0" w:right="0" w:firstLine="560"/>
        <w:spacing w:before="450" w:after="450" w:line="312" w:lineRule="auto"/>
      </w:pPr>
      <w:r>
        <w:rPr>
          <w:rFonts w:ascii="宋体" w:hAnsi="宋体" w:eastAsia="宋体" w:cs="宋体"/>
          <w:color w:val="000"/>
          <w:sz w:val="28"/>
          <w:szCs w:val="28"/>
        </w:rPr>
        <w:t xml:space="preserve">各工作片、行政村（社区）、企事业单位：</w:t>
      </w:r>
    </w:p>
    <w:p>
      <w:pPr>
        <w:ind w:left="0" w:right="0" w:firstLine="560"/>
        <w:spacing w:before="450" w:after="450" w:line="312" w:lineRule="auto"/>
      </w:pPr>
      <w:r>
        <w:rPr>
          <w:rFonts w:ascii="宋体" w:hAnsi="宋体" w:eastAsia="宋体" w:cs="宋体"/>
          <w:color w:val="000"/>
          <w:sz w:val="28"/>
          <w:szCs w:val="28"/>
        </w:rPr>
        <w:t xml:space="preserve">近日，我市发生一起工程拖拉机车侧翻事件，事故发生后，金华市委书记陈龙、市长尹学群分别作出批示，要求我市迅速查出事故原因，全面排查安全隐患，做好安全生产工作，严防工程事故发生。近期事故的反弹,充分说明当前安全生产形势的严峻性，根据市委、市政府要求，为深刻吸取事故教训、举一反三，经女埠街道办事处研究，决定在全街道范围深入开展重点行业领域事故隐患排查整治专项行动。现将有关事项通知如下：</w:t>
      </w:r>
    </w:p>
    <w:p>
      <w:pPr>
        <w:ind w:left="0" w:right="0" w:firstLine="560"/>
        <w:spacing w:before="450" w:after="450" w:line="312" w:lineRule="auto"/>
      </w:pPr>
      <w:r>
        <w:rPr>
          <w:rFonts w:ascii="宋体" w:hAnsi="宋体" w:eastAsia="宋体" w:cs="宋体"/>
          <w:color w:val="000"/>
          <w:sz w:val="28"/>
          <w:szCs w:val="28"/>
        </w:rPr>
        <w:t xml:space="preserve">检查时间即日起至8月31日</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本次专项行动各检查组按照职责分工牵头做好本行业领域的事故隐患排查整治工作，各工作片、行政村（社区）、企事业单位要结合前期的安全生产大检查行动，针对排查整治的隐患进行再排查、再整治，切实改进和消除安全监管薄弱环节。</w:t>
      </w:r>
    </w:p>
    <w:p>
      <w:pPr>
        <w:ind w:left="0" w:right="0" w:firstLine="560"/>
        <w:spacing w:before="450" w:after="450" w:line="312" w:lineRule="auto"/>
      </w:pPr>
      <w:r>
        <w:rPr>
          <w:rFonts w:ascii="宋体" w:hAnsi="宋体" w:eastAsia="宋体" w:cs="宋体"/>
          <w:color w:val="000"/>
          <w:sz w:val="28"/>
          <w:szCs w:val="28"/>
        </w:rPr>
        <w:t xml:space="preserve">（一）重点行业领域隐患排查整治内容</w:t>
      </w:r>
    </w:p>
    <w:p>
      <w:pPr>
        <w:ind w:left="0" w:right="0" w:firstLine="560"/>
        <w:spacing w:before="450" w:after="450" w:line="312" w:lineRule="auto"/>
      </w:pPr>
      <w:r>
        <w:rPr>
          <w:rFonts w:ascii="宋体" w:hAnsi="宋体" w:eastAsia="宋体" w:cs="宋体"/>
          <w:color w:val="000"/>
          <w:sz w:val="28"/>
          <w:szCs w:val="28"/>
        </w:rPr>
        <w:t xml:space="preserve">（1）消防领域。要深入排查火灾隐患，认真落实消防安全责任，对安全责任落实不到位、未建立健全事故应急救援预案、防灭火应急预案、疏散通道不畅、消防设施不完善、不具备安全条件，违章经营，存在重大火灾隐患的场所，要坚决予以停业整顿或关闭。特别要加强对饭店、超市等公众聚集场所的隐患排查治理；加强对人员密集场所、出租房等场所的消防检查；继续开展劳动密集型企业消防专项整治；突出防火（物理）隔离、建筑材料、电气线路、疏散通道、灭火设施等重点内容检查。</w:t>
      </w:r>
    </w:p>
    <w:p>
      <w:pPr>
        <w:ind w:left="0" w:right="0" w:firstLine="560"/>
        <w:spacing w:before="450" w:after="450" w:line="312" w:lineRule="auto"/>
      </w:pPr>
      <w:r>
        <w:rPr>
          <w:rFonts w:ascii="宋体" w:hAnsi="宋体" w:eastAsia="宋体" w:cs="宋体"/>
          <w:color w:val="000"/>
          <w:sz w:val="28"/>
          <w:szCs w:val="28"/>
        </w:rPr>
        <w:t xml:space="preserve">2.道路运输领域。加大对事故多发点段、临水临崖高落差路段整治工作；深化对客运车辆、危险化学品运输车辆、大型运输车(工程车)的道路运输安全检查。加强水上交通安全管理，坚决遏制较大事故，杜绝重大以上道路交通事故。</w:t>
      </w:r>
    </w:p>
    <w:p>
      <w:pPr>
        <w:ind w:left="0" w:right="0" w:firstLine="560"/>
        <w:spacing w:before="450" w:after="450" w:line="312" w:lineRule="auto"/>
      </w:pPr>
      <w:r>
        <w:rPr>
          <w:rFonts w:ascii="宋体" w:hAnsi="宋体" w:eastAsia="宋体" w:cs="宋体"/>
          <w:color w:val="000"/>
          <w:sz w:val="28"/>
          <w:szCs w:val="28"/>
        </w:rPr>
        <w:t xml:space="preserve">3.危险化学品和烟花爆竹领域。对危险化学品生产、储存、经营、运输、使用和废弃物处置进行全面的安全检查，特别是生产经营易燃易爆、剧毒等关键场所要实施重点检查，严防火灾、爆炸、泄漏中毒事故；严厉打击非法违法加油站和对重大危险源未进行评估、备案、有效监控的行为，切实把危险化学品“两重一大”安全管理措施落到实处；对烟花爆竹储存、经营进行全面的安全检查，特别是对经营门店违法超量储存等行为实施重点检查。筹划做好我市烟花爆竹禁售禁放工作，对现有烟花爆竹零售点进行全面排查，按照“统一规划、缩减数量、保障安全”原则，重新定点，合理布局。加强联合执法，严厉打击非法销售、储存、燃放烟花爆竹行为，确保烟花爆竹经营安全。</w:t>
      </w:r>
    </w:p>
    <w:p>
      <w:pPr>
        <w:ind w:left="0" w:right="0" w:firstLine="560"/>
        <w:spacing w:before="450" w:after="450" w:line="312" w:lineRule="auto"/>
      </w:pPr>
      <w:r>
        <w:rPr>
          <w:rFonts w:ascii="宋体" w:hAnsi="宋体" w:eastAsia="宋体" w:cs="宋体"/>
          <w:color w:val="000"/>
          <w:sz w:val="28"/>
          <w:szCs w:val="28"/>
        </w:rPr>
        <w:t xml:space="preserve">4.建设工程领域。重点排查在建重点项目、施工工地防坍塌、防坠落、防触电和有限空间作业安全措施落实，施工现场安全管理和企业负责人、项目经理、安全员、特种作业人员安全培训以及整治高处施工平台、起重机械、脚手架等各环节存在的安全隐患和违规作业行为。重点打击无资质施工、超资质范围承揽工程、违法分包转包行为，整治不按专项方案施工、无相应证书从事建筑施工活动等问题，坚决纠正施工企业现场“三违”等行为。</w:t>
      </w:r>
    </w:p>
    <w:p>
      <w:pPr>
        <w:ind w:left="0" w:right="0" w:firstLine="560"/>
        <w:spacing w:before="450" w:after="450" w:line="312" w:lineRule="auto"/>
      </w:pPr>
      <w:r>
        <w:rPr>
          <w:rFonts w:ascii="宋体" w:hAnsi="宋体" w:eastAsia="宋体" w:cs="宋体"/>
          <w:color w:val="000"/>
          <w:sz w:val="28"/>
          <w:szCs w:val="28"/>
        </w:rPr>
        <w:t xml:space="preserve">5.涉氨涉尘作业场所。深化对涉氨制冷企业落实技术规范要求的检查。按照国家安监总局相关要求，开展涉及可燃爆粉尘作业场所安全检查；督促基础条件好的企业进一步落实硬件设施基础改造，督促基础条件一般的企业突出做好作业现场安全管理，加强作业场所粉尘浓度日常监测和定期检测，有效防范粉尘燃爆和职业病危害。</w:t>
      </w:r>
    </w:p>
    <w:p>
      <w:pPr>
        <w:ind w:left="0" w:right="0" w:firstLine="560"/>
        <w:spacing w:before="450" w:after="450" w:line="312" w:lineRule="auto"/>
      </w:pPr>
      <w:r>
        <w:rPr>
          <w:rFonts w:ascii="宋体" w:hAnsi="宋体" w:eastAsia="宋体" w:cs="宋体"/>
          <w:color w:val="000"/>
          <w:sz w:val="28"/>
          <w:szCs w:val="28"/>
        </w:rPr>
        <w:t xml:space="preserve">6.校园及周边环境安全检查。围绕校舍危房整治、学校疏散通道和防火安全开展检查，严防发生拥堵、踩踏、火灾和食物中毒等事故。坚决查处接送学生私自营运车辆，认真排查校园周边建筑施工危及校园安全隐患，严防群死群伤事故发生。</w:t>
      </w:r>
    </w:p>
    <w:p>
      <w:pPr>
        <w:ind w:left="0" w:right="0" w:firstLine="560"/>
        <w:spacing w:before="450" w:after="450" w:line="312" w:lineRule="auto"/>
      </w:pPr>
      <w:r>
        <w:rPr>
          <w:rFonts w:ascii="宋体" w:hAnsi="宋体" w:eastAsia="宋体" w:cs="宋体"/>
          <w:color w:val="000"/>
          <w:sz w:val="28"/>
          <w:szCs w:val="28"/>
        </w:rPr>
        <w:t xml:space="preserve">7.农村集体留用地建筑经营用房。结合省、市“三改一拆”、小城镇综合整治有关部署，对以村级集体留用地建筑为生产经营用房的，未按法定基本建设程序建设的企业生产经营用房以及出租厂房、大型市场等涉及多租赁主体或单位的建筑物进行深入安全检查，凡列入“三改一拆”应该拆除、列入整治范围的违法建筑，一律限期予以拆除，凡未取得房屋工程竣工验收备案手续的建筑物，一律停业整顿，凡是不具备安全条件的，一律停业整顿，确保人民群众生命财产安全。</w:t>
      </w:r>
    </w:p>
    <w:p>
      <w:pPr>
        <w:ind w:left="0" w:right="0" w:firstLine="560"/>
        <w:spacing w:before="450" w:after="450" w:line="312" w:lineRule="auto"/>
      </w:pPr>
      <w:r>
        <w:rPr>
          <w:rFonts w:ascii="宋体" w:hAnsi="宋体" w:eastAsia="宋体" w:cs="宋体"/>
          <w:color w:val="000"/>
          <w:sz w:val="28"/>
          <w:szCs w:val="28"/>
        </w:rPr>
        <w:t xml:space="preserve">旅游、农林、卫生等其他行业和领域，也要从当前实际出发，认真组织安排安全生产大检查工作，严防事故的发生。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迅速行动，高度重视。各工作片、行政村（社区）、企事业单位务必要清醒认识当前的安全生产形势，牢固树立“生命至上、安全发展”的理念，强化“红线”意识、“底线”思维，始终把安全生产放在首要位置，切实抓好此次安全生产大检查。</w:t>
      </w:r>
    </w:p>
    <w:p>
      <w:pPr>
        <w:ind w:left="0" w:right="0" w:firstLine="560"/>
        <w:spacing w:before="450" w:after="450" w:line="312" w:lineRule="auto"/>
      </w:pPr>
      <w:r>
        <w:rPr>
          <w:rFonts w:ascii="宋体" w:hAnsi="宋体" w:eastAsia="宋体" w:cs="宋体"/>
          <w:color w:val="000"/>
          <w:sz w:val="28"/>
          <w:szCs w:val="28"/>
        </w:rPr>
        <w:t xml:space="preserve">（二）突出重点，强化督导。各检查组要围绕“企业是隐患排查治理责任主体”这一关键，综合采取法律、行政、经济、教育等手段，推进重点行业领域隐患排查治理取得进展。按照安全生产法律法规，加大检查执法力度，切实推动各类企业依法依规落实安全生产主体责任，坚决打击非法违法生产经营建设行为，确保重点行业领域事故隐患得到整治。</w:t>
      </w:r>
    </w:p>
    <w:p>
      <w:pPr>
        <w:ind w:left="0" w:right="0" w:firstLine="560"/>
        <w:spacing w:before="450" w:after="450" w:line="312" w:lineRule="auto"/>
      </w:pPr>
      <w:r>
        <w:rPr>
          <w:rFonts w:ascii="宋体" w:hAnsi="宋体" w:eastAsia="宋体" w:cs="宋体"/>
          <w:color w:val="000"/>
          <w:sz w:val="28"/>
          <w:szCs w:val="28"/>
        </w:rPr>
        <w:t xml:space="preserve">(三)立足当前,着眼长远。各行政村（社区）、企事业单位要以这次隐患排查治理专项行动为契机,推动事故隐患排查治理工作的深入开展,切实消除当前严重威胁安全生产的突出隐患,建立安全生产的长效机制。</w:t>
      </w:r>
    </w:p>
    <w:p>
      <w:pPr>
        <w:ind w:left="0" w:right="0" w:firstLine="560"/>
        <w:spacing w:before="450" w:after="450" w:line="312" w:lineRule="auto"/>
      </w:pPr>
      <w:r>
        <w:rPr>
          <w:rFonts w:ascii="宋体" w:hAnsi="宋体" w:eastAsia="宋体" w:cs="宋体"/>
          <w:color w:val="000"/>
          <w:sz w:val="28"/>
          <w:szCs w:val="28"/>
        </w:rPr>
        <w:t xml:space="preserve">（四）严肃纪律。各检查组要把安全生产大检查作为当前工作的重中之重，要以“不担当不作为”专项整治为抓手，对大检查工作认识不足、开展不及时、排查不深入，特别是该掌握的情况没掌握，该整改的没整改要列为“不担当不作为”表现，如因工作未落实到位造成事故的，将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2025-08-06T08:53:07+08:00</dcterms:created>
  <dcterms:modified xsi:type="dcterms:W3CDTF">2025-08-06T08:53:07+08:00</dcterms:modified>
</cp:coreProperties>
</file>

<file path=docProps/custom.xml><?xml version="1.0" encoding="utf-8"?>
<Properties xmlns="http://schemas.openxmlformats.org/officeDocument/2006/custom-properties" xmlns:vt="http://schemas.openxmlformats.org/officeDocument/2006/docPropsVTypes"/>
</file>