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区民政局2025二季度工作要点</w:t>
      </w:r>
      <w:bookmarkEnd w:id="1"/>
    </w:p>
    <w:p>
      <w:pPr>
        <w:jc w:val="center"/>
        <w:spacing w:before="0" w:after="450"/>
      </w:pPr>
      <w:r>
        <w:rPr>
          <w:rFonts w:ascii="Arial" w:hAnsi="Arial" w:eastAsia="Arial" w:cs="Arial"/>
          <w:color w:val="999999"/>
          <w:sz w:val="20"/>
          <w:szCs w:val="20"/>
        </w:rPr>
        <w:t xml:space="preserve">来源：网络  作者：深巷幽兰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区民政局2024二季度工作要点一、进一步夯实社区疫情联防联控继续做好重点国家入境人员隔离观察安置工作，确保旅客从落地入境到社区隔离，全流程无缝衔接、闭环管理，严防境外疫情输入。继续做好社区口罩预约登记销售工作。二、提升社会福利能级推进养老服...</w:t>
      </w:r>
    </w:p>
    <w:p>
      <w:pPr>
        <w:ind w:left="0" w:right="0" w:firstLine="560"/>
        <w:spacing w:before="450" w:after="450" w:line="312" w:lineRule="auto"/>
      </w:pPr>
      <w:r>
        <w:rPr>
          <w:rFonts w:ascii="宋体" w:hAnsi="宋体" w:eastAsia="宋体" w:cs="宋体"/>
          <w:color w:val="000"/>
          <w:sz w:val="28"/>
          <w:szCs w:val="28"/>
        </w:rPr>
        <w:t xml:space="preserve">区民政局2025二季度工作要点</w:t>
      </w:r>
    </w:p>
    <w:p>
      <w:pPr>
        <w:ind w:left="0" w:right="0" w:firstLine="560"/>
        <w:spacing w:before="450" w:after="450" w:line="312" w:lineRule="auto"/>
      </w:pPr>
      <w:r>
        <w:rPr>
          <w:rFonts w:ascii="宋体" w:hAnsi="宋体" w:eastAsia="宋体" w:cs="宋体"/>
          <w:color w:val="000"/>
          <w:sz w:val="28"/>
          <w:szCs w:val="28"/>
        </w:rPr>
        <w:t xml:space="preserve">一、进一步夯实社区疫情联防联控</w:t>
      </w:r>
    </w:p>
    <w:p>
      <w:pPr>
        <w:ind w:left="0" w:right="0" w:firstLine="560"/>
        <w:spacing w:before="450" w:after="450" w:line="312" w:lineRule="auto"/>
      </w:pPr>
      <w:r>
        <w:rPr>
          <w:rFonts w:ascii="宋体" w:hAnsi="宋体" w:eastAsia="宋体" w:cs="宋体"/>
          <w:color w:val="000"/>
          <w:sz w:val="28"/>
          <w:szCs w:val="28"/>
        </w:rPr>
        <w:t xml:space="preserve">继续做好重点国家入境人员隔离观察安置工作，确保旅客从落地入境到社区隔离，全流程无缝衔接、闭环管理，严防境外疫情输入。继续做好社区口罩预约登记销售工作。</w:t>
      </w:r>
    </w:p>
    <w:p>
      <w:pPr>
        <w:ind w:left="0" w:right="0" w:firstLine="560"/>
        <w:spacing w:before="450" w:after="450" w:line="312" w:lineRule="auto"/>
      </w:pPr>
      <w:r>
        <w:rPr>
          <w:rFonts w:ascii="宋体" w:hAnsi="宋体" w:eastAsia="宋体" w:cs="宋体"/>
          <w:color w:val="000"/>
          <w:sz w:val="28"/>
          <w:szCs w:val="28"/>
        </w:rPr>
        <w:t xml:space="preserve">二、提升社会福利能级</w:t>
      </w:r>
    </w:p>
    <w:p>
      <w:pPr>
        <w:ind w:left="0" w:right="0" w:firstLine="560"/>
        <w:spacing w:before="450" w:after="450" w:line="312" w:lineRule="auto"/>
      </w:pPr>
      <w:r>
        <w:rPr>
          <w:rFonts w:ascii="宋体" w:hAnsi="宋体" w:eastAsia="宋体" w:cs="宋体"/>
          <w:color w:val="000"/>
          <w:sz w:val="28"/>
          <w:szCs w:val="28"/>
        </w:rPr>
        <w:t xml:space="preserve">推进养老服务增量。做好养老服务设施建设工作，推进上海城投养老院和万里15-2养老院建设，开展认知障碍照护床位项目跟踪；推进“15分钟养老服务圈”社区养老服务设施新建改造工作。实养老服务项目化配送，推进“老吾老”、“银发无忧”综合保险、“老年维权”等专项工作。提升养老服务保障。开展2025年度非营利性社区养老服务机构“以奖代补”工作。进一步推进**区养老服务平台建设。推进“高效办成一件事”，试点开展“设立养老机构事项”一网受理。促进养老服务增效。开展居家养老服务，实施养老服务补贴政策，落实长护险“两项”补贴；加强对护理员服务情况过程监管及享受服务老人跟踪回访。推进长护险试点，加强养老服务补贴与长期护理保险的衔接。</w:t>
      </w:r>
    </w:p>
    <w:p>
      <w:pPr>
        <w:ind w:left="0" w:right="0" w:firstLine="560"/>
        <w:spacing w:before="450" w:after="450" w:line="312" w:lineRule="auto"/>
      </w:pPr>
      <w:r>
        <w:rPr>
          <w:rFonts w:ascii="宋体" w:hAnsi="宋体" w:eastAsia="宋体" w:cs="宋体"/>
          <w:color w:val="000"/>
          <w:sz w:val="28"/>
          <w:szCs w:val="28"/>
        </w:rPr>
        <w:t xml:space="preserve">提升儿童福利工作。加强困境儿童关心关爱，委托第三方开展困境儿童及家庭照护者家庭支持、心理疏导等关爱项目。</w:t>
      </w:r>
    </w:p>
    <w:p>
      <w:pPr>
        <w:ind w:left="0" w:right="0" w:firstLine="560"/>
        <w:spacing w:before="450" w:after="450" w:line="312" w:lineRule="auto"/>
      </w:pPr>
      <w:r>
        <w:rPr>
          <w:rFonts w:ascii="宋体" w:hAnsi="宋体" w:eastAsia="宋体" w:cs="宋体"/>
          <w:color w:val="000"/>
          <w:sz w:val="28"/>
          <w:szCs w:val="28"/>
        </w:rPr>
        <w:t xml:space="preserve">推进残疾人福利保障工作。加快落实2025年度福利企业社保补贴审核工作。开展全国助残周活动。</w:t>
      </w:r>
    </w:p>
    <w:p>
      <w:pPr>
        <w:ind w:left="0" w:right="0" w:firstLine="560"/>
        <w:spacing w:before="450" w:after="450" w:line="312" w:lineRule="auto"/>
      </w:pPr>
      <w:r>
        <w:rPr>
          <w:rFonts w:ascii="宋体" w:hAnsi="宋体" w:eastAsia="宋体" w:cs="宋体"/>
          <w:color w:val="000"/>
          <w:sz w:val="28"/>
          <w:szCs w:val="28"/>
        </w:rPr>
        <w:t xml:space="preserve">三、加强社会保障水平</w:t>
      </w:r>
    </w:p>
    <w:p>
      <w:pPr>
        <w:ind w:left="0" w:right="0" w:firstLine="560"/>
        <w:spacing w:before="450" w:after="450" w:line="312" w:lineRule="auto"/>
      </w:pPr>
      <w:r>
        <w:rPr>
          <w:rFonts w:ascii="宋体" w:hAnsi="宋体" w:eastAsia="宋体" w:cs="宋体"/>
          <w:color w:val="000"/>
          <w:sz w:val="28"/>
          <w:szCs w:val="28"/>
        </w:rPr>
        <w:t xml:space="preserve">提升社会救助规范化能力。开展民政资金内控监管平台试点运行工作。做好返乡通道开放后救助人员护送工作。开展帮扶帮困专项工作。继续做好“爱心助老”“爱心传递”“关爱进社区、普瑞送光明”等特色项目。居民经济状况核对工作有序推进。加强人员培训，落实核对业务审核工作。慈善事业稳步发展。提升慈善捐赠款项的使用效率。推进“慈善四进”“慈善进社区”工作。</w:t>
      </w:r>
    </w:p>
    <w:p>
      <w:pPr>
        <w:ind w:left="0" w:right="0" w:firstLine="560"/>
        <w:spacing w:before="450" w:after="450" w:line="312" w:lineRule="auto"/>
      </w:pPr>
      <w:r>
        <w:rPr>
          <w:rFonts w:ascii="宋体" w:hAnsi="宋体" w:eastAsia="宋体" w:cs="宋体"/>
          <w:color w:val="000"/>
          <w:sz w:val="28"/>
          <w:szCs w:val="28"/>
        </w:rPr>
        <w:t xml:space="preserve">四、夯实基层工作基础</w:t>
      </w:r>
    </w:p>
    <w:p>
      <w:pPr>
        <w:ind w:left="0" w:right="0" w:firstLine="560"/>
        <w:spacing w:before="450" w:after="450" w:line="312" w:lineRule="auto"/>
      </w:pPr>
      <w:r>
        <w:rPr>
          <w:rFonts w:ascii="宋体" w:hAnsi="宋体" w:eastAsia="宋体" w:cs="宋体"/>
          <w:color w:val="000"/>
          <w:sz w:val="28"/>
          <w:szCs w:val="28"/>
        </w:rPr>
        <w:t xml:space="preserve">加强社区工作者队伍建设。开展2025年社区工作者招录工作，充实居民区属地力量；以户为单位，做好居民家庭信息基础台账，提升社情民意掌握度，促进基层队伍提质增能；持续推进“四百”走访常态化。通过全覆盖无遗漏、线上线下相结合的方式，深化“有困难找居村”工作机制，建立民生档案，织密织严社区治理网络；提升居委会服务效能。启动《优化居委会设置，提升服务质量水平》专题调研。进一步完善居民区资源配置，适度调整辖区户数过多或过少的居委会的管理规模，为2025年居村委会换届选举打好基础，不断提升居委会服务质量，补齐社会治理短板，夯实基层基础。</w:t>
      </w:r>
    </w:p>
    <w:p>
      <w:pPr>
        <w:ind w:left="0" w:right="0" w:firstLine="560"/>
        <w:spacing w:before="450" w:after="450" w:line="312" w:lineRule="auto"/>
      </w:pPr>
      <w:r>
        <w:rPr>
          <w:rFonts w:ascii="宋体" w:hAnsi="宋体" w:eastAsia="宋体" w:cs="宋体"/>
          <w:color w:val="000"/>
          <w:sz w:val="28"/>
          <w:szCs w:val="28"/>
        </w:rPr>
        <w:t xml:space="preserve">五、加快推动社会组织发展</w:t>
      </w:r>
    </w:p>
    <w:p>
      <w:pPr>
        <w:ind w:left="0" w:right="0" w:firstLine="560"/>
        <w:spacing w:before="450" w:after="450" w:line="312" w:lineRule="auto"/>
      </w:pPr>
      <w:r>
        <w:rPr>
          <w:rFonts w:ascii="宋体" w:hAnsi="宋体" w:eastAsia="宋体" w:cs="宋体"/>
          <w:color w:val="000"/>
          <w:sz w:val="28"/>
          <w:szCs w:val="28"/>
        </w:rPr>
        <w:t xml:space="preserve">推进社会组织登记管理改革。加强社会组织“一网通办”网上受理；严格登记审查，强化社会组织发起人责任；落实社会组织事中事后监管和行政执法。继续开展社会组织审查工作。对未按时填报的社会组织发出《责令限期办理年检告知书》，抽取10%社会组织进行年度财务审计。继续推进行业协会商会与行政机关脱钩改革工作。围绕“五分离、五规范”，按照机构、职能、资产财务、人员管理、党建、外事等事项分离要求，扎实推进脱钩工作。开展社会组织规范化建设评估工作。加强线上指导，开展社会组织规范化建设评估培训。</w:t>
      </w:r>
    </w:p>
    <w:p>
      <w:pPr>
        <w:ind w:left="0" w:right="0" w:firstLine="560"/>
        <w:spacing w:before="450" w:after="450" w:line="312" w:lineRule="auto"/>
      </w:pPr>
      <w:r>
        <w:rPr>
          <w:rFonts w:ascii="宋体" w:hAnsi="宋体" w:eastAsia="宋体" w:cs="宋体"/>
          <w:color w:val="000"/>
          <w:sz w:val="28"/>
          <w:szCs w:val="28"/>
        </w:rPr>
        <w:t xml:space="preserve">六、提升公共服务能力</w:t>
      </w:r>
    </w:p>
    <w:p>
      <w:pPr>
        <w:ind w:left="0" w:right="0" w:firstLine="560"/>
        <w:spacing w:before="450" w:after="450" w:line="312" w:lineRule="auto"/>
      </w:pPr>
      <w:r>
        <w:rPr>
          <w:rFonts w:ascii="宋体" w:hAnsi="宋体" w:eastAsia="宋体" w:cs="宋体"/>
          <w:color w:val="000"/>
          <w:sz w:val="28"/>
          <w:szCs w:val="28"/>
        </w:rPr>
        <w:t xml:space="preserve">强化婚姻文化品牌建设。根据疫情发展，做好婚姻文化巡展工作计划。开展《婚姻法》70周年相关主题活动。做好社区公益性项目招投标。完成2025年度社区公益性项目招投标工作。做好殡葬服务相关工作。做好疫情防控期间清明祭扫宣传引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2025-05-02T09:01:04+08:00</dcterms:created>
  <dcterms:modified xsi:type="dcterms:W3CDTF">2025-05-02T09:01:04+08:00</dcterms:modified>
</cp:coreProperties>
</file>

<file path=docProps/custom.xml><?xml version="1.0" encoding="utf-8"?>
<Properties xmlns="http://schemas.openxmlformats.org/officeDocument/2006/custom-properties" xmlns:vt="http://schemas.openxmlformats.org/officeDocument/2006/docPropsVTypes"/>
</file>