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2025年XX市校外培训机构专项治理实施方案参考</w:t>
      </w:r>
      <w:bookmarkEnd w:id="1"/>
    </w:p>
    <w:p>
      <w:pPr>
        <w:jc w:val="center"/>
        <w:spacing w:before="0" w:after="450"/>
      </w:pPr>
      <w:r>
        <w:rPr>
          <w:rFonts w:ascii="Arial" w:hAnsi="Arial" w:eastAsia="Arial" w:cs="Arial"/>
          <w:color w:val="999999"/>
          <w:sz w:val="20"/>
          <w:szCs w:val="20"/>
        </w:rPr>
        <w:t xml:space="preserve">来源：网络  作者：天地有情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XX市校外培训机构专项治理实施方案参考范文为进一步加强民办教育机构管理，净化办学环境，推动依法治教，促进民办教育健康发展，根据《民办教育促进法》《行政许可法》《XX省民办非学历教育机构设置和管理办法（修订）》等法律法规以及我市出台...</w:t>
      </w:r>
    </w:p>
    <w:p>
      <w:pPr>
        <w:ind w:left="0" w:right="0" w:firstLine="560"/>
        <w:spacing w:before="450" w:after="450" w:line="312" w:lineRule="auto"/>
      </w:pPr>
      <w:r>
        <w:rPr>
          <w:rFonts w:ascii="宋体" w:hAnsi="宋体" w:eastAsia="宋体" w:cs="宋体"/>
          <w:color w:val="000"/>
          <w:sz w:val="28"/>
          <w:szCs w:val="28"/>
        </w:rPr>
        <w:t xml:space="preserve">2025年XX市校外培训机构专项治理实施方案参考范文</w:t>
      </w:r>
    </w:p>
    <w:p>
      <w:pPr>
        <w:ind w:left="0" w:right="0" w:firstLine="560"/>
        <w:spacing w:before="450" w:after="450" w:line="312" w:lineRule="auto"/>
      </w:pPr>
      <w:r>
        <w:rPr>
          <w:rFonts w:ascii="宋体" w:hAnsi="宋体" w:eastAsia="宋体" w:cs="宋体"/>
          <w:color w:val="000"/>
          <w:sz w:val="28"/>
          <w:szCs w:val="28"/>
        </w:rPr>
        <w:t xml:space="preserve">为进一步加强民办教育机构管理，净化办学环境，推动依法治教，促进民办教育健康发展，根据《民办教育促进法》《行政许可法》《XX省民办非学历教育机构设置和管理办法（修订）》等法律法规以及我市出台的相关管理办法，决定在全市开展民办教育机构专项治理，特制定本方案。</w:t>
      </w:r>
    </w:p>
    <w:p>
      <w:pPr>
        <w:ind w:left="0" w:right="0" w:firstLine="560"/>
        <w:spacing w:before="450" w:after="450" w:line="312" w:lineRule="auto"/>
      </w:pPr>
      <w:r>
        <w:rPr>
          <w:rFonts w:ascii="宋体" w:hAnsi="宋体" w:eastAsia="宋体" w:cs="宋体"/>
          <w:color w:val="000"/>
          <w:sz w:val="28"/>
          <w:szCs w:val="28"/>
        </w:rPr>
        <w:t xml:space="preserve">一、专项治理时间</w:t>
      </w:r>
    </w:p>
    <w:p>
      <w:pPr>
        <w:ind w:left="0" w:right="0" w:firstLine="560"/>
        <w:spacing w:before="450" w:after="450" w:line="312" w:lineRule="auto"/>
      </w:pPr>
      <w:r>
        <w:rPr>
          <w:rFonts w:ascii="宋体" w:hAnsi="宋体" w:eastAsia="宋体" w:cs="宋体"/>
          <w:color w:val="000"/>
          <w:sz w:val="28"/>
          <w:szCs w:val="28"/>
        </w:rPr>
        <w:t xml:space="preserve">2025年x月至x月</w:t>
      </w:r>
    </w:p>
    <w:p>
      <w:pPr>
        <w:ind w:left="0" w:right="0" w:firstLine="560"/>
        <w:spacing w:before="450" w:after="450" w:line="312" w:lineRule="auto"/>
      </w:pPr>
      <w:r>
        <w:rPr>
          <w:rFonts w:ascii="宋体" w:hAnsi="宋体" w:eastAsia="宋体" w:cs="宋体"/>
          <w:color w:val="000"/>
          <w:sz w:val="28"/>
          <w:szCs w:val="28"/>
        </w:rPr>
        <w:t xml:space="preserve">二、专项治理范围</w:t>
      </w:r>
    </w:p>
    <w:p>
      <w:pPr>
        <w:ind w:left="0" w:right="0" w:firstLine="560"/>
        <w:spacing w:before="450" w:after="450" w:line="312" w:lineRule="auto"/>
      </w:pPr>
      <w:r>
        <w:rPr>
          <w:rFonts w:ascii="宋体" w:hAnsi="宋体" w:eastAsia="宋体" w:cs="宋体"/>
          <w:color w:val="000"/>
          <w:sz w:val="28"/>
          <w:szCs w:val="28"/>
        </w:rPr>
        <w:t xml:space="preserve">全市经教育行政部门审批的校外培训机构</w:t>
      </w:r>
    </w:p>
    <w:p>
      <w:pPr>
        <w:ind w:left="0" w:right="0" w:firstLine="560"/>
        <w:spacing w:before="450" w:after="450" w:line="312" w:lineRule="auto"/>
      </w:pPr>
      <w:r>
        <w:rPr>
          <w:rFonts w:ascii="宋体" w:hAnsi="宋体" w:eastAsia="宋体" w:cs="宋体"/>
          <w:color w:val="000"/>
          <w:sz w:val="28"/>
          <w:szCs w:val="28"/>
        </w:rPr>
        <w:t xml:space="preserve">三、专项治理重点</w:t>
      </w:r>
    </w:p>
    <w:p>
      <w:pPr>
        <w:ind w:left="0" w:right="0" w:firstLine="560"/>
        <w:spacing w:before="450" w:after="450" w:line="312" w:lineRule="auto"/>
      </w:pPr>
      <w:r>
        <w:rPr>
          <w:rFonts w:ascii="宋体" w:hAnsi="宋体" w:eastAsia="宋体" w:cs="宋体"/>
          <w:color w:val="000"/>
          <w:sz w:val="28"/>
          <w:szCs w:val="28"/>
        </w:rPr>
        <w:t xml:space="preserve">此次专项治理聚焦群众反映的突出问题，重点从5个方面展开。</w:t>
      </w:r>
    </w:p>
    <w:p>
      <w:pPr>
        <w:ind w:left="0" w:right="0" w:firstLine="560"/>
        <w:spacing w:before="450" w:after="450" w:line="312" w:lineRule="auto"/>
      </w:pPr>
      <w:r>
        <w:rPr>
          <w:rFonts w:ascii="宋体" w:hAnsi="宋体" w:eastAsia="宋体" w:cs="宋体"/>
          <w:color w:val="000"/>
          <w:sz w:val="28"/>
          <w:szCs w:val="28"/>
        </w:rPr>
        <w:t xml:space="preserve">一是开展安全专项治理。</w:t>
      </w:r>
    </w:p>
    <w:p>
      <w:pPr>
        <w:ind w:left="0" w:right="0" w:firstLine="560"/>
        <w:spacing w:before="450" w:after="450" w:line="312" w:lineRule="auto"/>
      </w:pPr>
      <w:r>
        <w:rPr>
          <w:rFonts w:ascii="宋体" w:hAnsi="宋体" w:eastAsia="宋体" w:cs="宋体"/>
          <w:color w:val="000"/>
          <w:sz w:val="28"/>
          <w:szCs w:val="28"/>
        </w:rPr>
        <w:t xml:space="preserve">聚焦重点机构、重点环节开展专项治理，重点检查机构安全教育、安全培训、网络安全、舆情监控、制度建设、应急演练、设施措施、日常巡查、食品健康等内容。</w:t>
      </w:r>
    </w:p>
    <w:p>
      <w:pPr>
        <w:ind w:left="0" w:right="0" w:firstLine="560"/>
        <w:spacing w:before="450" w:after="450" w:line="312" w:lineRule="auto"/>
      </w:pPr>
      <w:r>
        <w:rPr>
          <w:rFonts w:ascii="宋体" w:hAnsi="宋体" w:eastAsia="宋体" w:cs="宋体"/>
          <w:color w:val="000"/>
          <w:sz w:val="28"/>
          <w:szCs w:val="28"/>
        </w:rPr>
        <w:t xml:space="preserve">二是开展“幼小衔接”专项治理。</w:t>
      </w:r>
    </w:p>
    <w:p>
      <w:pPr>
        <w:ind w:left="0" w:right="0" w:firstLine="560"/>
        <w:spacing w:before="450" w:after="450" w:line="312" w:lineRule="auto"/>
      </w:pPr>
      <w:r>
        <w:rPr>
          <w:rFonts w:ascii="宋体" w:hAnsi="宋体" w:eastAsia="宋体" w:cs="宋体"/>
          <w:color w:val="000"/>
          <w:sz w:val="28"/>
          <w:szCs w:val="28"/>
        </w:rPr>
        <w:t xml:space="preserve">根据《教育部关于大力推进幼儿园与小学科学衔接的指导意见》和即将施行的《未成年人保护法》要求，坚决查处招收学前儿童违规开展学科培训的行为。</w:t>
      </w:r>
    </w:p>
    <w:p>
      <w:pPr>
        <w:ind w:left="0" w:right="0" w:firstLine="560"/>
        <w:spacing w:before="450" w:after="450" w:line="312" w:lineRule="auto"/>
      </w:pPr>
      <w:r>
        <w:rPr>
          <w:rFonts w:ascii="宋体" w:hAnsi="宋体" w:eastAsia="宋体" w:cs="宋体"/>
          <w:color w:val="000"/>
          <w:sz w:val="28"/>
          <w:szCs w:val="28"/>
        </w:rPr>
        <w:t xml:space="preserve">三是开展中小学校及在职教师组织或者参与培训行为专项治理。</w:t>
      </w:r>
    </w:p>
    <w:p>
      <w:pPr>
        <w:ind w:left="0" w:right="0" w:firstLine="560"/>
        <w:spacing w:before="450" w:after="450" w:line="312" w:lineRule="auto"/>
      </w:pPr>
      <w:r>
        <w:rPr>
          <w:rFonts w:ascii="宋体" w:hAnsi="宋体" w:eastAsia="宋体" w:cs="宋体"/>
          <w:color w:val="000"/>
          <w:sz w:val="28"/>
          <w:szCs w:val="28"/>
        </w:rPr>
        <w:t xml:space="preserve">坚决查处中小学校及在职教师以各种方式举办或者参与举办校外培训机构的行为，坚决查处中小学在职教师组织或参与校外培训机构培训辅导，或者诱导强迫学生参加校外培训机构培训及自行组织有偿补课等行为。</w:t>
      </w:r>
    </w:p>
    <w:p>
      <w:pPr>
        <w:ind w:left="0" w:right="0" w:firstLine="560"/>
        <w:spacing w:before="450" w:after="450" w:line="312" w:lineRule="auto"/>
      </w:pPr>
      <w:r>
        <w:rPr>
          <w:rFonts w:ascii="宋体" w:hAnsi="宋体" w:eastAsia="宋体" w:cs="宋体"/>
          <w:color w:val="000"/>
          <w:sz w:val="28"/>
          <w:szCs w:val="28"/>
        </w:rPr>
        <w:t xml:space="preserve">四是开展校外培训机构超前超纲培训专项治理。</w:t>
      </w:r>
    </w:p>
    <w:p>
      <w:pPr>
        <w:ind w:left="0" w:right="0" w:firstLine="560"/>
        <w:spacing w:before="450" w:after="450" w:line="312" w:lineRule="auto"/>
      </w:pPr>
      <w:r>
        <w:rPr>
          <w:rFonts w:ascii="宋体" w:hAnsi="宋体" w:eastAsia="宋体" w:cs="宋体"/>
          <w:color w:val="000"/>
          <w:sz w:val="28"/>
          <w:szCs w:val="28"/>
        </w:rPr>
        <w:t xml:space="preserve">根据教育部《义务教育六科超标超前培训负面清单（试行）》，严格开展班次、培训内容备案审核，加大定期和随机抽查力度，坚决遏制超前超纲培训等行为。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五是开展侵害消费者权益行为专项治理。</w:t>
      </w:r>
    </w:p>
    <w:p>
      <w:pPr>
        <w:ind w:left="0" w:right="0" w:firstLine="560"/>
        <w:spacing w:before="450" w:after="450" w:line="312" w:lineRule="auto"/>
      </w:pPr>
      <w:r>
        <w:rPr>
          <w:rFonts w:ascii="宋体" w:hAnsi="宋体" w:eastAsia="宋体" w:cs="宋体"/>
          <w:color w:val="000"/>
          <w:sz w:val="28"/>
          <w:szCs w:val="28"/>
        </w:rPr>
        <w:t xml:space="preserve">规范校外培训机构合同行为，化解校外培训合同纠纷；加强教育培训广告宣传监管，查处虚假广告、虚假宣传等违法行为，切实维护消费者合法权益。严格校外培训机构收、退费管理，依法查处各类违法违规收费行为和不按正常程序退费行为。</w:t>
      </w:r>
    </w:p>
    <w:p>
      <w:pPr>
        <w:ind w:left="0" w:right="0" w:firstLine="560"/>
        <w:spacing w:before="450" w:after="450" w:line="312" w:lineRule="auto"/>
      </w:pPr>
      <w:r>
        <w:rPr>
          <w:rFonts w:ascii="宋体" w:hAnsi="宋体" w:eastAsia="宋体" w:cs="宋体"/>
          <w:color w:val="000"/>
          <w:sz w:val="28"/>
          <w:szCs w:val="28"/>
        </w:rPr>
        <w:t xml:space="preserve">四、专项治理参与单位</w:t>
      </w:r>
    </w:p>
    <w:p>
      <w:pPr>
        <w:ind w:left="0" w:right="0" w:firstLine="560"/>
        <w:spacing w:before="450" w:after="450" w:line="312" w:lineRule="auto"/>
      </w:pPr>
      <w:r>
        <w:rPr>
          <w:rFonts w:ascii="宋体" w:hAnsi="宋体" w:eastAsia="宋体" w:cs="宋体"/>
          <w:color w:val="000"/>
          <w:sz w:val="28"/>
          <w:szCs w:val="28"/>
        </w:rPr>
        <w:t xml:space="preserve">XX市规范校外培训机构管理联席会议成员单位</w:t>
      </w:r>
    </w:p>
    <w:p>
      <w:pPr>
        <w:ind w:left="0" w:right="0" w:firstLine="560"/>
        <w:spacing w:before="450" w:after="450" w:line="312" w:lineRule="auto"/>
      </w:pPr>
      <w:r>
        <w:rPr>
          <w:rFonts w:ascii="宋体" w:hAnsi="宋体" w:eastAsia="宋体" w:cs="宋体"/>
          <w:color w:val="000"/>
          <w:sz w:val="28"/>
          <w:szCs w:val="28"/>
        </w:rPr>
        <w:t xml:space="preserve">五、专项治理形式</w:t>
      </w:r>
    </w:p>
    <w:p>
      <w:pPr>
        <w:ind w:left="0" w:right="0" w:firstLine="560"/>
        <w:spacing w:before="450" w:after="450" w:line="312" w:lineRule="auto"/>
      </w:pPr>
      <w:r>
        <w:rPr>
          <w:rFonts w:ascii="宋体" w:hAnsi="宋体" w:eastAsia="宋体" w:cs="宋体"/>
          <w:color w:val="000"/>
          <w:sz w:val="28"/>
          <w:szCs w:val="28"/>
        </w:rPr>
        <w:t xml:space="preserve">采取拉网式、全覆盖、“回头看”等方式</w:t>
      </w:r>
    </w:p>
    <w:p>
      <w:pPr>
        <w:ind w:left="0" w:right="0" w:firstLine="560"/>
        <w:spacing w:before="450" w:after="450" w:line="312" w:lineRule="auto"/>
      </w:pPr>
      <w:r>
        <w:rPr>
          <w:rFonts w:ascii="宋体" w:hAnsi="宋体" w:eastAsia="宋体" w:cs="宋体"/>
          <w:color w:val="000"/>
          <w:sz w:val="28"/>
          <w:szCs w:val="28"/>
        </w:rPr>
        <w:t xml:space="preserve">六、专项治理措施</w:t>
      </w:r>
    </w:p>
    <w:p>
      <w:pPr>
        <w:ind w:left="0" w:right="0" w:firstLine="560"/>
        <w:spacing w:before="450" w:after="450" w:line="312" w:lineRule="auto"/>
      </w:pPr>
      <w:r>
        <w:rPr>
          <w:rFonts w:ascii="宋体" w:hAnsi="宋体" w:eastAsia="宋体" w:cs="宋体"/>
          <w:color w:val="000"/>
          <w:sz w:val="28"/>
          <w:szCs w:val="28"/>
        </w:rPr>
        <w:t xml:space="preserve">一是对不符合国家、省市关于消防、卫生、食品经营等管理规定和设置标准，存在安全隐患的校外培训机构，一律停业整顿。</w:t>
      </w:r>
    </w:p>
    <w:p>
      <w:pPr>
        <w:ind w:left="0" w:right="0" w:firstLine="560"/>
        <w:spacing w:before="450" w:after="450" w:line="312" w:lineRule="auto"/>
      </w:pPr>
      <w:r>
        <w:rPr>
          <w:rFonts w:ascii="宋体" w:hAnsi="宋体" w:eastAsia="宋体" w:cs="宋体"/>
          <w:color w:val="000"/>
          <w:sz w:val="28"/>
          <w:szCs w:val="28"/>
        </w:rPr>
        <w:t xml:space="preserve">二是对开展“幼小衔接”学科辅导的机构，严肃查处并列入黑名单，将黑名单信息纳入全国信用信息共享平台，按有关规定实施联合惩戒。</w:t>
      </w:r>
    </w:p>
    <w:p>
      <w:pPr>
        <w:ind w:left="0" w:right="0" w:firstLine="560"/>
        <w:spacing w:before="450" w:after="450" w:line="312" w:lineRule="auto"/>
      </w:pPr>
      <w:r>
        <w:rPr>
          <w:rFonts w:ascii="宋体" w:hAnsi="宋体" w:eastAsia="宋体" w:cs="宋体"/>
          <w:color w:val="000"/>
          <w:sz w:val="28"/>
          <w:szCs w:val="28"/>
        </w:rPr>
        <w:t xml:space="preserve">三是对学科知识培训中聘用在职中小学教师从事培训活动的，将机构列入黑名单，停止教师承担的学科知识培训教学任务，依法依规对教师进行处理，并追究教师所在学校的管理责任。</w:t>
      </w:r>
    </w:p>
    <w:p>
      <w:pPr>
        <w:ind w:left="0" w:right="0" w:firstLine="560"/>
        <w:spacing w:before="450" w:after="450" w:line="312" w:lineRule="auto"/>
      </w:pPr>
      <w:r>
        <w:rPr>
          <w:rFonts w:ascii="宋体" w:hAnsi="宋体" w:eastAsia="宋体" w:cs="宋体"/>
          <w:color w:val="000"/>
          <w:sz w:val="28"/>
          <w:szCs w:val="28"/>
        </w:rPr>
        <w:t xml:space="preserve">四是对存在“超标教学”“提前教学”等行为的校外培训机构，经整改仍然不到位的，纳入黑名单，甚至吊销办学许可证。</w:t>
      </w:r>
    </w:p>
    <w:p>
      <w:pPr>
        <w:ind w:left="0" w:right="0" w:firstLine="560"/>
        <w:spacing w:before="450" w:after="450" w:line="312" w:lineRule="auto"/>
      </w:pPr>
      <w:r>
        <w:rPr>
          <w:rFonts w:ascii="宋体" w:hAnsi="宋体" w:eastAsia="宋体" w:cs="宋体"/>
          <w:color w:val="000"/>
          <w:sz w:val="28"/>
          <w:szCs w:val="28"/>
        </w:rPr>
        <w:t xml:space="preserve">校外培训机构开展学科知识培训的内容、班次、招生对象、进度、上课时间等要向教育部门备案并向社会公布。</w:t>
      </w:r>
    </w:p>
    <w:p>
      <w:pPr>
        <w:ind w:left="0" w:right="0" w:firstLine="560"/>
        <w:spacing w:before="450" w:after="450" w:line="312" w:lineRule="auto"/>
      </w:pPr>
      <w:r>
        <w:rPr>
          <w:rFonts w:ascii="宋体" w:hAnsi="宋体" w:eastAsia="宋体" w:cs="宋体"/>
          <w:color w:val="000"/>
          <w:sz w:val="28"/>
          <w:szCs w:val="28"/>
        </w:rPr>
        <w:t xml:space="preserve">五是对校外培训机构存在一次性收费超过3个月、收费项目及标准未公示等违规行为的，一律限期整改。</w:t>
      </w:r>
    </w:p>
    <w:p>
      <w:pPr>
        <w:ind w:left="0" w:right="0" w:firstLine="560"/>
        <w:spacing w:before="450" w:after="450" w:line="312" w:lineRule="auto"/>
      </w:pPr>
      <w:r>
        <w:rPr>
          <w:rFonts w:ascii="宋体" w:hAnsi="宋体" w:eastAsia="宋体" w:cs="宋体"/>
          <w:color w:val="000"/>
          <w:sz w:val="28"/>
          <w:szCs w:val="28"/>
        </w:rPr>
        <w:t xml:space="preserve">对存在虚假广告或招生宣传不规范的，一律依法予以处罚。推广使用教育部、市场监管总局制定的《中小学生校外培训服务合同（示范文本）》，进一步规范校外培训机构经营秩序，切实维护消费者的合法权益。</w:t>
      </w:r>
    </w:p>
    <w:p>
      <w:pPr>
        <w:ind w:left="0" w:right="0" w:firstLine="560"/>
        <w:spacing w:before="450" w:after="450" w:line="312" w:lineRule="auto"/>
      </w:pPr>
      <w:r>
        <w:rPr>
          <w:rFonts w:ascii="宋体" w:hAnsi="宋体" w:eastAsia="宋体" w:cs="宋体"/>
          <w:color w:val="000"/>
          <w:sz w:val="28"/>
          <w:szCs w:val="28"/>
        </w:rPr>
        <w:t xml:space="preserve">六是进一步规范义务教育学校办学行为。</w:t>
      </w:r>
    </w:p>
    <w:p>
      <w:pPr>
        <w:ind w:left="0" w:right="0" w:firstLine="560"/>
        <w:spacing w:before="450" w:after="450" w:line="312" w:lineRule="auto"/>
      </w:pPr>
      <w:r>
        <w:rPr>
          <w:rFonts w:ascii="宋体" w:hAnsi="宋体" w:eastAsia="宋体" w:cs="宋体"/>
          <w:color w:val="000"/>
          <w:sz w:val="28"/>
          <w:szCs w:val="28"/>
        </w:rPr>
        <w:t xml:space="preserve">坚持依法从严治教，对中小学校不遵守教学计划、“非零起点教学”等行为，坚决予以查处并追究相关校长和教师的责任；指导各学校开展教师培训，对在职中小学教师诱导或逼迫学生参加校外培训机构培训、到校外培训机构兼职等行为，严肃处理直至取消其教师资格。</w:t>
      </w:r>
    </w:p>
    <w:p>
      <w:pPr>
        <w:ind w:left="0" w:right="0" w:firstLine="560"/>
        <w:spacing w:before="450" w:after="450" w:line="312" w:lineRule="auto"/>
      </w:pPr>
      <w:r>
        <w:rPr>
          <w:rFonts w:ascii="宋体" w:hAnsi="宋体" w:eastAsia="宋体" w:cs="宋体"/>
          <w:color w:val="000"/>
          <w:sz w:val="28"/>
          <w:szCs w:val="28"/>
        </w:rPr>
        <w:t xml:space="preserve">七、专项治理工作步骤</w:t>
      </w:r>
    </w:p>
    <w:p>
      <w:pPr>
        <w:ind w:left="0" w:right="0" w:firstLine="560"/>
        <w:spacing w:before="450" w:after="450" w:line="312" w:lineRule="auto"/>
      </w:pPr>
      <w:r>
        <w:rPr>
          <w:rFonts w:ascii="宋体" w:hAnsi="宋体" w:eastAsia="宋体" w:cs="宋体"/>
          <w:color w:val="000"/>
          <w:sz w:val="28"/>
          <w:szCs w:val="28"/>
        </w:rPr>
        <w:t xml:space="preserve">1．公布设置标准和办学资质（x月x日前完成）</w:t>
      </w:r>
    </w:p>
    <w:p>
      <w:pPr>
        <w:ind w:left="0" w:right="0" w:firstLine="560"/>
        <w:spacing w:before="450" w:after="450" w:line="312" w:lineRule="auto"/>
      </w:pPr>
      <w:r>
        <w:rPr>
          <w:rFonts w:ascii="宋体" w:hAnsi="宋体" w:eastAsia="宋体" w:cs="宋体"/>
          <w:color w:val="000"/>
          <w:sz w:val="28"/>
          <w:szCs w:val="28"/>
        </w:rPr>
        <w:t xml:space="preserve">在XX教育信息网上公布校外培训机构设置标准（详见附件）。</w:t>
      </w:r>
    </w:p>
    <w:p>
      <w:pPr>
        <w:ind w:left="0" w:right="0" w:firstLine="560"/>
        <w:spacing w:before="450" w:after="450" w:line="312" w:lineRule="auto"/>
      </w:pPr>
      <w:r>
        <w:rPr>
          <w:rFonts w:ascii="宋体" w:hAnsi="宋体" w:eastAsia="宋体" w:cs="宋体"/>
          <w:color w:val="000"/>
          <w:sz w:val="28"/>
          <w:szCs w:val="28"/>
        </w:rPr>
        <w:t xml:space="preserve">2．自查自纠（x月x日前完成）</w:t>
      </w:r>
    </w:p>
    <w:p>
      <w:pPr>
        <w:ind w:left="0" w:right="0" w:firstLine="560"/>
        <w:spacing w:before="450" w:after="450" w:line="312" w:lineRule="auto"/>
      </w:pPr>
      <w:r>
        <w:rPr>
          <w:rFonts w:ascii="宋体" w:hAnsi="宋体" w:eastAsia="宋体" w:cs="宋体"/>
          <w:color w:val="000"/>
          <w:sz w:val="28"/>
          <w:szCs w:val="28"/>
        </w:rPr>
        <w:t xml:space="preserve">按照治理重点，督促校外培训机构对照相关规定、设置标准，自查自纠。</w:t>
      </w:r>
    </w:p>
    <w:p>
      <w:pPr>
        <w:ind w:left="0" w:right="0" w:firstLine="560"/>
        <w:spacing w:before="450" w:after="450" w:line="312" w:lineRule="auto"/>
      </w:pPr>
      <w:r>
        <w:rPr>
          <w:rFonts w:ascii="宋体" w:hAnsi="宋体" w:eastAsia="宋体" w:cs="宋体"/>
          <w:color w:val="000"/>
          <w:sz w:val="28"/>
          <w:szCs w:val="28"/>
        </w:rPr>
        <w:t xml:space="preserve">3．综合执法（x月x日前完成）</w:t>
      </w:r>
    </w:p>
    <w:p>
      <w:pPr>
        <w:ind w:left="0" w:right="0" w:firstLine="560"/>
        <w:spacing w:before="450" w:after="450" w:line="312" w:lineRule="auto"/>
      </w:pPr>
      <w:r>
        <w:rPr>
          <w:rFonts w:ascii="宋体" w:hAnsi="宋体" w:eastAsia="宋体" w:cs="宋体"/>
          <w:color w:val="000"/>
          <w:sz w:val="28"/>
          <w:szCs w:val="28"/>
        </w:rPr>
        <w:t xml:space="preserve">会同公安、市场监督、卫生、消防等部门，对校外培训机构逐一开展综合执法检查。对不符合要求的下发整改通知书，明确整改具体事项和时间表，对于整改不到位的，按规定予以处罚。同时，参加综合执法的各职能部门根据各自职责，在统一制定的综合执法检查文书上，对各校外培训机构的综合执法检查情况签署明确处理意见。</w:t>
      </w:r>
    </w:p>
    <w:p>
      <w:pPr>
        <w:ind w:left="0" w:right="0" w:firstLine="560"/>
        <w:spacing w:before="450" w:after="450" w:line="312" w:lineRule="auto"/>
      </w:pPr>
      <w:r>
        <w:rPr>
          <w:rFonts w:ascii="宋体" w:hAnsi="宋体" w:eastAsia="宋体" w:cs="宋体"/>
          <w:color w:val="000"/>
          <w:sz w:val="28"/>
          <w:szCs w:val="28"/>
        </w:rPr>
        <w:t xml:space="preserve">4．公布黑白名单（x月x日前完成）</w:t>
      </w:r>
    </w:p>
    <w:p>
      <w:pPr>
        <w:ind w:left="0" w:right="0" w:firstLine="560"/>
        <w:spacing w:before="450" w:after="450" w:line="312" w:lineRule="auto"/>
      </w:pPr>
      <w:r>
        <w:rPr>
          <w:rFonts w:ascii="宋体" w:hAnsi="宋体" w:eastAsia="宋体" w:cs="宋体"/>
          <w:color w:val="000"/>
          <w:sz w:val="28"/>
          <w:szCs w:val="28"/>
        </w:rPr>
        <w:t xml:space="preserve">对专项治理中未发现问题或有问题已按期通过整改的校外培训机构，在XX教育信息网上公示白名单；对未通过整改或拒不整改的校外培训机构，予以严肃查处并列入黑名单，纳入全国信用信息共享平台，按有关规定实施联合惩戒。</w:t>
      </w:r>
    </w:p>
    <w:p>
      <w:pPr>
        <w:ind w:left="0" w:right="0" w:firstLine="560"/>
        <w:spacing w:before="450" w:after="450" w:line="312" w:lineRule="auto"/>
      </w:pPr>
      <w:r>
        <w:rPr>
          <w:rFonts w:ascii="宋体" w:hAnsi="宋体" w:eastAsia="宋体" w:cs="宋体"/>
          <w:color w:val="000"/>
          <w:sz w:val="28"/>
          <w:szCs w:val="28"/>
        </w:rPr>
        <w:t xml:space="preserve">八、专项治理工作要求</w:t>
      </w:r>
    </w:p>
    <w:p>
      <w:pPr>
        <w:ind w:left="0" w:right="0" w:firstLine="560"/>
        <w:spacing w:before="450" w:after="450" w:line="312" w:lineRule="auto"/>
      </w:pPr>
      <w:r>
        <w:rPr>
          <w:rFonts w:ascii="宋体" w:hAnsi="宋体" w:eastAsia="宋体" w:cs="宋体"/>
          <w:color w:val="000"/>
          <w:sz w:val="28"/>
          <w:szCs w:val="28"/>
        </w:rPr>
        <w:t xml:space="preserve">一要加强宣传引导。组织媒体正面发声、持续发声、深度发声，宣传专项治理的重大意义和政策举措，宣传专项治理取得的成效，争取舆论的理解支持，为综合治理工作营造良好环境。教育部门要通过多种途径加强政策宣传解读，促进家长科学认识并切实减轻学生过重的课外负担。</w:t>
      </w:r>
    </w:p>
    <w:p>
      <w:pPr>
        <w:ind w:left="0" w:right="0" w:firstLine="560"/>
        <w:spacing w:before="450" w:after="450" w:line="312" w:lineRule="auto"/>
      </w:pPr>
      <w:r>
        <w:rPr>
          <w:rFonts w:ascii="宋体" w:hAnsi="宋体" w:eastAsia="宋体" w:cs="宋体"/>
          <w:color w:val="000"/>
          <w:sz w:val="28"/>
          <w:szCs w:val="28"/>
        </w:rPr>
        <w:t xml:space="preserve">二要狠抓工作落实。教育部门要认真履职尽责，牵头做好专项治理日常工作，细化工作职责，统筹好专项治理的时间安排、任务分工等内容，确保专项治理有序推进。</w:t>
      </w:r>
    </w:p>
    <w:p>
      <w:pPr>
        <w:ind w:left="0" w:right="0" w:firstLine="560"/>
        <w:spacing w:before="450" w:after="450" w:line="312" w:lineRule="auto"/>
      </w:pPr>
      <w:r>
        <w:rPr>
          <w:rFonts w:ascii="宋体" w:hAnsi="宋体" w:eastAsia="宋体" w:cs="宋体"/>
          <w:color w:val="000"/>
          <w:sz w:val="28"/>
          <w:szCs w:val="28"/>
        </w:rPr>
        <w:t xml:space="preserve">三要加大惩处力度。专项治理不能流于形式，要以踏石留印、抓铁有痕的劲头抓下去，对于违规机构要加大惩处力度，营造高压态势。同时，要结合专项治理过程中发现机构存在的突出问题，会同相关职能部门进一步完善规范校外培训机构发展的规章制度，建立健全监管责任体系和工作机制，切实加强对校外培训机构的日常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2025-06-20T08:00:25+08:00</dcterms:created>
  <dcterms:modified xsi:type="dcterms:W3CDTF">2025-06-20T08:00:25+08:00</dcterms:modified>
</cp:coreProperties>
</file>

<file path=docProps/custom.xml><?xml version="1.0" encoding="utf-8"?>
<Properties xmlns="http://schemas.openxmlformats.org/officeDocument/2006/custom-properties" xmlns:vt="http://schemas.openxmlformats.org/officeDocument/2006/docPropsVTypes"/>
</file>