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安全生产大检查实施方案（1）</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安全生产大检查实施方案(1)一、总体要求和目标认真贯彻落实中央领导同志近期重要批示和集团公司电视电话会议精神，把集中开展大检查作为当前安全生产的首要任务，按照全覆盖、零容忍、严执法、重实效的总要求，全面深入排查治理安全生产隐患，堵塞安全监管...</w:t>
      </w:r>
    </w:p>
    <w:p>
      <w:pPr>
        <w:ind w:left="0" w:right="0" w:firstLine="560"/>
        <w:spacing w:before="450" w:after="450" w:line="312" w:lineRule="auto"/>
      </w:pPr>
      <w:r>
        <w:rPr>
          <w:rFonts w:ascii="宋体" w:hAnsi="宋体" w:eastAsia="宋体" w:cs="宋体"/>
          <w:color w:val="000"/>
          <w:sz w:val="28"/>
          <w:szCs w:val="28"/>
        </w:rPr>
        <w:t xml:space="preserve">安全生产大检查实施方案(1)</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中央领导同志近期重要批示和集团公司电视电话会议精神，把集中开展大检查作为当前安全生产的首要任务，按照全覆盖、零容忍、严执法、重实效的总要求，全面深入排查治理安全生产隐患，堵塞安全监管漏洞，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努力实效四个转变，即：安全生产工作由被动应付向主动防范转变；职工安全意识由要我安全向我要安全转变；由只重视重大危险部位隐患排查向同时一般岗位及安全死角的日常检查转变；由主管部室督查向各专业检查组定期检查转变，提高现场隐患排查能力.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下设办公室，办公室设在安全环保部</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（一）煤气发生炉、天然气锅炉房；</w:t>
      </w:r>
    </w:p>
    <w:p>
      <w:pPr>
        <w:ind w:left="0" w:right="0" w:firstLine="560"/>
        <w:spacing w:before="450" w:after="450" w:line="312" w:lineRule="auto"/>
      </w:pPr>
      <w:r>
        <w:rPr>
          <w:rFonts w:ascii="宋体" w:hAnsi="宋体" w:eastAsia="宋体" w:cs="宋体"/>
          <w:color w:val="000"/>
          <w:sz w:val="28"/>
          <w:szCs w:val="28"/>
        </w:rPr>
        <w:t xml:space="preserve">（二）液氨储罐区、氨分解室、制氮间；</w:t>
      </w:r>
    </w:p>
    <w:p>
      <w:pPr>
        <w:ind w:left="0" w:right="0" w:firstLine="560"/>
        <w:spacing w:before="450" w:after="450" w:line="312" w:lineRule="auto"/>
      </w:pPr>
      <w:r>
        <w:rPr>
          <w:rFonts w:ascii="宋体" w:hAnsi="宋体" w:eastAsia="宋体" w:cs="宋体"/>
          <w:color w:val="000"/>
          <w:sz w:val="28"/>
          <w:szCs w:val="28"/>
        </w:rPr>
        <w:t xml:space="preserve">（三）地下液压站及危废储存区；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单位一把手作为安全生产第一责任人是否将安全管理放在第一位，是否定期召开安全生产分析会，各级安全管理人员责任落实情况.检查职工对安全操作规程的掌握情况.（二）天车、压力容器、锅炉、压力管道等特种设备的检测、使用情况，包括其安全附件的检验检测，及台帐建立情况.检查应急救援物资的维护保养和检验检测情况.（三）消防安全设施、设备的完好率及职工四个能力的建设情况，查职工是否熟悉消防器材的使用、检查事项，及消防义务.（四）应急预案的培训及演练情况，检查各单位是否按照要求制定了各项应急预案及现场处置方案，并在各单位开展一次无预告的应急预案演练，查看职工应急处置能力，检验对应急预案的掌握程度.（五）职工操作过程中容易发生的违章作业，违章指挥和违反劳动纪律的行为.（六）职工安全、消防、职业病培训情况，查看职工个人档案，及培训记录是否真实、有效.（七）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八）生产现场物料放置是否存在不安全因素，结合清洁生产对现场进行全面检查，查看物料的存在位置及状态，是否符合安全要求.（九）安全事故隐患排查整改情况，查看各单位是否建立隐患整改台帐，是否按照PDCA管理模式，进行验收复查管理.（十）职业病防治工作开展情况.各单位是否按照要求建立了职业健康档案，是否对职工进行了职业健康培训，职工防护用品的佩戴情况等.五、检查方式</w:t>
      </w:r>
    </w:p>
    <w:p>
      <w:pPr>
        <w:ind w:left="0" w:right="0" w:firstLine="560"/>
        <w:spacing w:before="450" w:after="450" w:line="312" w:lineRule="auto"/>
      </w:pPr>
      <w:r>
        <w:rPr>
          <w:rFonts w:ascii="宋体" w:hAnsi="宋体" w:eastAsia="宋体" w:cs="宋体"/>
          <w:color w:val="000"/>
          <w:sz w:val="28"/>
          <w:szCs w:val="28"/>
        </w:rPr>
        <w:t xml:space="preserve">（一）单位自查.各单位都必须对本单位安全生产工作进行全面深入、细致彻底的检查.按照相关法律法规、规程规范和技术标准要求，严格细致，认真检查事故易发的重点场所、要害部位、关键环节，排查出的隐患、问题要制表列出清单，建立台账，制定整改方案，落实整改措施、责任、时限和预防事故措施.本单位排查情况、整改方案和整改结果，都要经本单位主要负责人签字，上报安全环保部，并在分厂调度会上通报.（二）专业检查.各专业部室本着谁主管谁负责的原则，成立天车、压力容器、工艺、设备等6个专业组，组织本专业组对所管理的专业进行安全大检查，每周至少检查两次，检查出的问题，要组织相关人员制定整改方案，落实整改责任人，规定整改期限，并及时进行验收复查，所有检查结果在公司早调会上通报，并上报安全环保部备案.（三）创新检查方式.在公司专业组全面检查的基础上，安全环保部还要采取听取职工意见、突击夜查、回头检查，组织各单位交叉检查的方式，来提高大检查的实际效果.对重大隐患，要挂牌督办、一查到底.每半月召开一次安全大检查总结分析会，总结分析半月来的安全检查工作，通报检查出的重大隐患及整改情况.六、实施步骤</w:t>
      </w:r>
    </w:p>
    <w:p>
      <w:pPr>
        <w:ind w:left="0" w:right="0" w:firstLine="560"/>
        <w:spacing w:before="450" w:after="450" w:line="312" w:lineRule="auto"/>
      </w:pPr>
      <w:r>
        <w:rPr>
          <w:rFonts w:ascii="宋体" w:hAnsi="宋体" w:eastAsia="宋体" w:cs="宋体"/>
          <w:color w:val="000"/>
          <w:sz w:val="28"/>
          <w:szCs w:val="28"/>
        </w:rPr>
        <w:t xml:space="preserve">自20__年_月开始，到_月底结束，分三个阶段进行：</w:t>
      </w:r>
    </w:p>
    <w:p>
      <w:pPr>
        <w:ind w:left="0" w:right="0" w:firstLine="560"/>
        <w:spacing w:before="450" w:after="450" w:line="312" w:lineRule="auto"/>
      </w:pPr>
      <w:r>
        <w:rPr>
          <w:rFonts w:ascii="宋体" w:hAnsi="宋体" w:eastAsia="宋体" w:cs="宋体"/>
          <w:color w:val="000"/>
          <w:sz w:val="28"/>
          <w:szCs w:val="28"/>
        </w:rPr>
        <w:t xml:space="preserve">（一）部署动员阶段（_月_日-_月_日）.各分厂、子公司要组织领导干部、技术部室、安全管理人员、车间主任召开一次安全生产大检查动员会.各单位要结合实际，制定本单位隐患自查自改实施方案.并利用班前班后时间第一时间将安全大检查实施方案部署至班组级，调动职工参与岗位隐患自查的积极性.（二）全面检查阶段（_月_日-_月_日）</w:t>
      </w:r>
    </w:p>
    <w:p>
      <w:pPr>
        <w:ind w:left="0" w:right="0" w:firstLine="560"/>
        <w:spacing w:before="450" w:after="450" w:line="312" w:lineRule="auto"/>
      </w:pPr>
      <w:r>
        <w:rPr>
          <w:rFonts w:ascii="宋体" w:hAnsi="宋体" w:eastAsia="宋体" w:cs="宋体"/>
          <w:color w:val="000"/>
          <w:sz w:val="28"/>
          <w:szCs w:val="28"/>
        </w:rPr>
        <w:t xml:space="preserve">各单位、各部室在全面排查摸底的基础上，按照专业组分工本着每周两次检查的原则制定检查计划，确保检查全覆盖，检查计划上报安全环保部.要坚持对隐患零容忍的态度，再小的隐患也要本着四不放过的原则进行处理.本阶段各级安全管理人员要每天深入一线了解职工自查情况，并对生产现场全方位进行检查.（三）全面整改、总结汇总、巩固提高阶段（_月_日-_月_日）.各单位、部室要全面整改在大检查活动中发现的问题和隐患，加大对重大隐患的监控监管力度，做到排查治理责任、措施、资金、时间和预案五落实，对预期不整改的单位、部室一把手予以一项1000元的考核，确保大检查活动取得实效.七、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单位、部室主要负责人要亲自参与部署安全生产大检查工作，做好动员，落实人力、物力和财力保障，明确责任，做到动员部署至班组，责任落实到班组，自查到班组.（二）加强宣传发动，引导职工参与.发挥班会、周五安全活动及车间宣传栏等作用，营造浓厚的安全生产氛围，确保安全生产警钟长鸣，使安全文化深入人心.同时对安全检查走过长、隐患排查不力的要予以通报、考核.（三）严格检查，务求实效.各单位、各部室安全大检查要切实做到不留死角、不留盲区、不走过场，以更加严细实的作风，以对隐患和问题零容忍的态度，坚持命字在心、严字当头，忠实职责，深入现场、周密部署、狠抓落实，确保大检查取得实效.（四）及时上报大检查活动开展情况.各单位要将隐患自查方案上报安全环保部，各专业组组长要求实发挥作用，细化检查方案和计划，上报安全环保部.每周四上报安全生产大检查活动开展情况.每月24日上报当月大检查小结，_月_日前上报大检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2025-07-07T23:17:06+08:00</dcterms:created>
  <dcterms:modified xsi:type="dcterms:W3CDTF">2025-07-07T23:17:06+08:00</dcterms:modified>
</cp:coreProperties>
</file>

<file path=docProps/custom.xml><?xml version="1.0" encoding="utf-8"?>
<Properties xmlns="http://schemas.openxmlformats.org/officeDocument/2006/custom-properties" xmlns:vt="http://schemas.openxmlformats.org/officeDocument/2006/docPropsVTypes"/>
</file>