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在2025法院政法队伍教育整顿警示教育大会上的讲话</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2024法院政法队伍教育整顿警示教育大会上的讲话同志们：根据政法队伍教育整顿工作的部署与要求，经院党组研究决定召开这次全院警示教育工作会议。这次会议的主要任务是全面落实中央、省、州、市委关于政法队伍教育整顿工作中警示教育环节的工作要求，动...</w:t>
      </w:r>
    </w:p>
    <w:p>
      <w:pPr>
        <w:ind w:left="0" w:right="0" w:firstLine="560"/>
        <w:spacing w:before="450" w:after="450" w:line="312" w:lineRule="auto"/>
      </w:pPr>
      <w:r>
        <w:rPr>
          <w:rFonts w:ascii="宋体" w:hAnsi="宋体" w:eastAsia="宋体" w:cs="宋体"/>
          <w:color w:val="000"/>
          <w:sz w:val="28"/>
          <w:szCs w:val="28"/>
        </w:rPr>
        <w:t xml:space="preserve">在2025法院政法队伍教育整顿警示教育大会上的讲话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政法队伍教育整顿工作的部署与要求，经院党组研究决定召开这次全院警示教育工作会议。这次会议的主要任务是全面落实中央、省、州、市委关于政法队伍教育整顿工作中警示教育环节的工作要求，动员部署我院警示教育环节中的工作任务。下面我就抓好我院警示教育工作讲两点意见。</w:t>
      </w:r>
    </w:p>
    <w:p>
      <w:pPr>
        <w:ind w:left="0" w:right="0" w:firstLine="560"/>
        <w:spacing w:before="450" w:after="450" w:line="312" w:lineRule="auto"/>
      </w:pPr>
      <w:r>
        <w:rPr>
          <w:rFonts w:ascii="宋体" w:hAnsi="宋体" w:eastAsia="宋体" w:cs="宋体"/>
          <w:color w:val="000"/>
          <w:sz w:val="28"/>
          <w:szCs w:val="28"/>
        </w:rPr>
        <w:t xml:space="preserve">一、统一思想，提升站位，充分认识警示教育重大意义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重要批示，强调要深入剖析严重违纪违法干部的典型案例，发挥警示、震慑、教育作用。中央纪委四次全会提出，要做深查办案件“后半篇文章”，做实同级同类干部警示教育，以案释德、以案释纪、以案释法。</w:t>
      </w:r>
    </w:p>
    <w:p>
      <w:pPr>
        <w:ind w:left="0" w:right="0" w:firstLine="560"/>
        <w:spacing w:before="450" w:after="450" w:line="312" w:lineRule="auto"/>
      </w:pPr>
      <w:r>
        <w:rPr>
          <w:rFonts w:ascii="宋体" w:hAnsi="宋体" w:eastAsia="宋体" w:cs="宋体"/>
          <w:color w:val="000"/>
          <w:sz w:val="28"/>
          <w:szCs w:val="28"/>
        </w:rPr>
        <w:t xml:space="preserve">当前，政法系统正在开展队伍教育整顿工作，作为其中的重要一环，开展好警示教育工作既是教育整顿工作的客观要求，也是在新时代新形势新任务下推进法院党风廉政建设工作的迫切需要。</w:t>
      </w:r>
    </w:p>
    <w:p>
      <w:pPr>
        <w:ind w:left="0" w:right="0" w:firstLine="560"/>
        <w:spacing w:before="450" w:after="450" w:line="312" w:lineRule="auto"/>
      </w:pPr>
      <w:r>
        <w:rPr>
          <w:rFonts w:ascii="宋体" w:hAnsi="宋体" w:eastAsia="宋体" w:cs="宋体"/>
          <w:color w:val="000"/>
          <w:sz w:val="28"/>
          <w:szCs w:val="28"/>
        </w:rPr>
        <w:t xml:space="preserve">长期以来，警示教育作为一项重在解决思想意识根源的重点工程，所起的作用无法量化，不易衡量，不可能立竿见影、一抓就灵。因此有些同志就产生了“教育无用论”和“教育万能论”的错误思想。以往在开警示教育大会、观看廉政警示片的时候，有不少干警以工作忙等原因为由，不到会参加，会后要求撰写心得体会、观后感时，也认为是形式主义、走过场，以“应付”心态敷衍了事。这种现象并非个别，我们必须引起重视。</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教育片通过一宗宗生动明晰的案例使我们看到案例中曾经的同事付出的代价是极其严重的。“一失足成千古恨”，我想这一定也是追悔莫及的当事人内心感受，然而真正品尝了其中的滋味，那后悔有用吗？强化自律意识，构筑廉洁自律的警示防线，是对每个人的考验。作为公安系统的一名干部，时时处于勤政廉政的风口浪尖，平时更要义不容辞的加强廉洁自律的学习，增加廉政的意识，关键时刻一定要明白自己该做什么，不该做什么。</w:t>
      </w:r>
    </w:p>
    <w:p>
      <w:pPr>
        <w:ind w:left="0" w:right="0" w:firstLine="560"/>
        <w:spacing w:before="450" w:after="450" w:line="312" w:lineRule="auto"/>
      </w:pPr>
      <w:r>
        <w:rPr>
          <w:rFonts w:ascii="宋体" w:hAnsi="宋体" w:eastAsia="宋体" w:cs="宋体"/>
          <w:color w:val="000"/>
          <w:sz w:val="28"/>
          <w:szCs w:val="28"/>
        </w:rPr>
        <w:t xml:space="preserve">针对我市公安工作的实际情况，更要提高认识，始终坚持正确的发展方向，坚持以习近平新时代中国特色社会主义思想武装头脑、指导实践、推动工作。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个人负责、对单位负责、对家庭负责的“三负责”原则，谦虚朴实，严于律己，廉洁奉公，以实际行动影响和带动周围的同事，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通过这次警示教育学习，我更深切体会到了全心全意为人民服务、廉洁自律的必要性，更加深切体会到只有老老实实做人，踏踏实实做事，才能快快乐乐生活。精神为指导，脚踏实地、扎实工作，为构建社会主义和谐社会、促进公安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2025-07-08T00:07:50+08:00</dcterms:created>
  <dcterms:modified xsi:type="dcterms:W3CDTF">2025-07-08T00:07:50+08:00</dcterms:modified>
</cp:coreProperties>
</file>

<file path=docProps/custom.xml><?xml version="1.0" encoding="utf-8"?>
<Properties xmlns="http://schemas.openxmlformats.org/officeDocument/2006/custom-properties" xmlns:vt="http://schemas.openxmlformats.org/officeDocument/2006/docPropsVTypes"/>
</file>