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某公司党风廉政建设工作经验交流</w:t>
      </w:r>
      <w:bookmarkEnd w:id="1"/>
    </w:p>
    <w:p>
      <w:pPr>
        <w:jc w:val="center"/>
        <w:spacing w:before="0" w:after="450"/>
      </w:pPr>
      <w:r>
        <w:rPr>
          <w:rFonts w:ascii="Arial" w:hAnsi="Arial" w:eastAsia="Arial" w:cs="Arial"/>
          <w:color w:val="999999"/>
          <w:sz w:val="20"/>
          <w:szCs w:val="20"/>
        </w:rPr>
        <w:t xml:space="preserve">来源：网络  作者：风吟鸟唱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某公司党风廉政建设工作经验交流近年来，公司全面落实党风廉政建设责任制，认真贯彻中央八项规定精神，进一步强化党委主体责任和纪委监督责任，深入开展党风廉政建设和反腐败工作，努力构建了风清气正的政治生态。一、公司廉洁风险梳理摸排建立公司廉洁风险防...</w:t>
      </w:r>
    </w:p>
    <w:p>
      <w:pPr>
        <w:ind w:left="0" w:right="0" w:firstLine="560"/>
        <w:spacing w:before="450" w:after="450" w:line="312" w:lineRule="auto"/>
      </w:pPr>
      <w:r>
        <w:rPr>
          <w:rFonts w:ascii="宋体" w:hAnsi="宋体" w:eastAsia="宋体" w:cs="宋体"/>
          <w:color w:val="000"/>
          <w:sz w:val="28"/>
          <w:szCs w:val="28"/>
        </w:rPr>
        <w:t xml:space="preserve">某公司党风廉政建设工作经验交流</w:t>
      </w:r>
    </w:p>
    <w:p>
      <w:pPr>
        <w:ind w:left="0" w:right="0" w:firstLine="560"/>
        <w:spacing w:before="450" w:after="450" w:line="312" w:lineRule="auto"/>
      </w:pPr>
      <w:r>
        <w:rPr>
          <w:rFonts w:ascii="宋体" w:hAnsi="宋体" w:eastAsia="宋体" w:cs="宋体"/>
          <w:color w:val="000"/>
          <w:sz w:val="28"/>
          <w:szCs w:val="28"/>
        </w:rPr>
        <w:t xml:space="preserve">近年来，公司全面落实党风廉政建设责任制，认真贯彻中央八项规定精神，进一步强化党委主体责任和纪委监督责任，深入开展党风廉政建设和反腐败工作，努力构建了风清气正的政治生态。</w:t>
      </w:r>
    </w:p>
    <w:p>
      <w:pPr>
        <w:ind w:left="0" w:right="0" w:firstLine="560"/>
        <w:spacing w:before="450" w:after="450" w:line="312" w:lineRule="auto"/>
      </w:pPr>
      <w:r>
        <w:rPr>
          <w:rFonts w:ascii="宋体" w:hAnsi="宋体" w:eastAsia="宋体" w:cs="宋体"/>
          <w:color w:val="000"/>
          <w:sz w:val="28"/>
          <w:szCs w:val="28"/>
        </w:rPr>
        <w:t xml:space="preserve">一、公司廉洁风险梳理摸排</w:t>
      </w:r>
    </w:p>
    <w:p>
      <w:pPr>
        <w:ind w:left="0" w:right="0" w:firstLine="560"/>
        <w:spacing w:before="450" w:after="450" w:line="312" w:lineRule="auto"/>
      </w:pPr>
      <w:r>
        <w:rPr>
          <w:rFonts w:ascii="宋体" w:hAnsi="宋体" w:eastAsia="宋体" w:cs="宋体"/>
          <w:color w:val="000"/>
          <w:sz w:val="28"/>
          <w:szCs w:val="28"/>
        </w:rPr>
        <w:t xml:space="preserve">建立公司廉洁风险防控工作是一项系统工程，需要循序渐进，不断拓展领域，逐步建立完善。在风险识别、评估、监测、控制等关键环节要合力而为，涵盖公司全员、全方位、全过程的风险管理工作机制、责任机制和考核机制，扎实推进公司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是对重要岗位分类排查。公司从经营管理、财务资金、安全质量、物资采购、劳务分包、人员薪酬等管理环节入手，列出重点岗位，采取从项目部到分公司、从机关部门到公司后台的自下而上的方式查找风险。对重点岗位人员，根据岗位职责列出权力清单，对业务流程的关键点进行分析，找出存在的廉洁风险点。</w:t>
      </w:r>
    </w:p>
    <w:p>
      <w:pPr>
        <w:ind w:left="0" w:right="0" w:firstLine="560"/>
        <w:spacing w:before="450" w:after="450" w:line="312" w:lineRule="auto"/>
      </w:pPr>
      <w:r>
        <w:rPr>
          <w:rFonts w:ascii="宋体" w:hAnsi="宋体" w:eastAsia="宋体" w:cs="宋体"/>
          <w:color w:val="000"/>
          <w:sz w:val="28"/>
          <w:szCs w:val="28"/>
        </w:rPr>
        <w:t xml:space="preserve">二是多促并举全面排查。为提高廉政风险点排查质量，着眼廉洁风险防控要素，确保重要风险点不遗漏，在风险点排查中采取自己找、群众帮、领导提、组织审的方式。对自己行使职权的每个环节可能存在的风险点进行自查，对前后工作流程中的关键环节发生问题可能引发本岗位的廉政风险进行互查，以座谈会或发放调查问卷的形式，积极讨论分析本项目廉洁风险点，提出相应预防措施，形成一个闭环管理。</w:t>
      </w:r>
    </w:p>
    <w:p>
      <w:pPr>
        <w:ind w:left="0" w:right="0" w:firstLine="560"/>
        <w:spacing w:before="450" w:after="450" w:line="312" w:lineRule="auto"/>
      </w:pPr>
      <w:r>
        <w:rPr>
          <w:rFonts w:ascii="宋体" w:hAnsi="宋体" w:eastAsia="宋体" w:cs="宋体"/>
          <w:color w:val="000"/>
          <w:sz w:val="28"/>
          <w:szCs w:val="28"/>
        </w:rPr>
        <w:t xml:space="preserve">三是特殊环节深入排查。针对廉洁监督工作中的特殊环节，尤其是一线工程项目的工程管理、合同管理、劳务招标、物资采购、成本管理、业务分包等，重点排查风险防控薄弱环节，组织职能部门结合公司现行管理制度，深入分析在职能权力运用、职责履行、行为规范等方面存在的廉洁风险点。</w:t>
      </w:r>
    </w:p>
    <w:p>
      <w:pPr>
        <w:ind w:left="0" w:right="0" w:firstLine="560"/>
        <w:spacing w:before="450" w:after="450" w:line="312" w:lineRule="auto"/>
      </w:pPr>
      <w:r>
        <w:rPr>
          <w:rFonts w:ascii="宋体" w:hAnsi="宋体" w:eastAsia="宋体" w:cs="宋体"/>
          <w:color w:val="000"/>
          <w:sz w:val="28"/>
          <w:szCs w:val="28"/>
        </w:rPr>
        <w:t xml:space="preserve">二、建立有效的廉洁风险防控体系</w:t>
      </w:r>
    </w:p>
    <w:p>
      <w:pPr>
        <w:ind w:left="0" w:right="0" w:firstLine="560"/>
        <w:spacing w:before="450" w:after="450" w:line="312" w:lineRule="auto"/>
      </w:pPr>
      <w:r>
        <w:rPr>
          <w:rFonts w:ascii="宋体" w:hAnsi="宋体" w:eastAsia="宋体" w:cs="宋体"/>
          <w:color w:val="000"/>
          <w:sz w:val="28"/>
          <w:szCs w:val="28"/>
        </w:rPr>
        <w:t xml:space="preserve">公司廉洁风险防控是一个融预警、防范、监督、惩处、自律于一体的机制，主要是针对人、财、物等重点领域、关键环节以及重要岗位权力运行中的风险和管理中的薄弱环节，切实查找在思想道德、外部环境、制度机制和岗位职责等方面可能发生腐败行为的风险点，并采取针对性措施科学预防。</w:t>
      </w:r>
    </w:p>
    <w:p>
      <w:pPr>
        <w:ind w:left="0" w:right="0" w:firstLine="560"/>
        <w:spacing w:before="450" w:after="450" w:line="312" w:lineRule="auto"/>
      </w:pPr>
      <w:r>
        <w:rPr>
          <w:rFonts w:ascii="宋体" w:hAnsi="宋体" w:eastAsia="宋体" w:cs="宋体"/>
          <w:color w:val="000"/>
          <w:sz w:val="28"/>
          <w:szCs w:val="28"/>
        </w:rPr>
        <w:t xml:space="preserve">一是建立一个有效的防控体系。通过不断摸索完善，公司纪委建立了廉洁风险防控体系建设流程图：从制定廉洁风险防控实施方案到分阶段执行，从考核评价再到监控和优化修正实施方案，在公司内部形成了较为完善的廉政风险防控机制，达到了关口前移、预防为主、有效防范的预期效果，在公司内部既明确了日常管理和监督监控，也明确了考核评价和优化修正，形成一个闭环管理。</w:t>
      </w:r>
    </w:p>
    <w:p>
      <w:pPr>
        <w:ind w:left="0" w:right="0" w:firstLine="560"/>
        <w:spacing w:before="450" w:after="450" w:line="312" w:lineRule="auto"/>
      </w:pPr>
      <w:r>
        <w:rPr>
          <w:rFonts w:ascii="宋体" w:hAnsi="宋体" w:eastAsia="宋体" w:cs="宋体"/>
          <w:color w:val="000"/>
          <w:sz w:val="28"/>
          <w:szCs w:val="28"/>
        </w:rPr>
        <w:t xml:space="preserve">二是明确每个防控的重点岗位。通过自下而上的廉政风险点排查，制定防控措施，使重点防控岗位达到三个明确：即公司纪委明确、机关后台明确、项目管理明确。把岗位可能存在的廉政风险，通过思想道德、岗位职责、工作流程、管理制度和外部环境五个方面的分析，建立廉洁风险点并予以公布，达到公司层面、机关后台、项目管理三方监督、阳光管理，进一步增强了干部职工廉洁自律意识。</w:t>
      </w:r>
    </w:p>
    <w:p>
      <w:pPr>
        <w:ind w:left="0" w:right="0" w:firstLine="560"/>
        <w:spacing w:before="450" w:after="450" w:line="312" w:lineRule="auto"/>
      </w:pPr>
      <w:r>
        <w:rPr>
          <w:rFonts w:ascii="宋体" w:hAnsi="宋体" w:eastAsia="宋体" w:cs="宋体"/>
          <w:color w:val="000"/>
          <w:sz w:val="28"/>
          <w:szCs w:val="28"/>
        </w:rPr>
        <w:t xml:space="preserve">三是建立一个行之有效的抓手。通过廉政风险点防控工作，使纪检监察工作与公司日常生产经营工作有了紧密的联系渠道，找到了一个廉政建设日常管理、监督和检查工作的有效抓手和切入点。通过有针对性的检查，及时发现问题、采取措施、堵塞漏洞，从根本上改变过去纪检监察对公司日常生产经营工作监督不及时、监督不到位、监督无力或无从下手的状况。</w:t>
      </w:r>
    </w:p>
    <w:p>
      <w:pPr>
        <w:ind w:left="0" w:right="0" w:firstLine="560"/>
        <w:spacing w:before="450" w:after="450" w:line="312" w:lineRule="auto"/>
      </w:pPr>
      <w:r>
        <w:rPr>
          <w:rFonts w:ascii="宋体" w:hAnsi="宋体" w:eastAsia="宋体" w:cs="宋体"/>
          <w:color w:val="000"/>
          <w:sz w:val="28"/>
          <w:szCs w:val="28"/>
        </w:rPr>
        <w:t xml:space="preserve">四是促进各项制度的不断完善。公司纪委根据对各单位、项目的调研情况，结合实际，梳理出应建立的反腐倡廉制度清单，通过公司广讯通、“廉洁XX”QQ群和“XX廉洁”微信业务群推送。公司所属各单位按期制定完善了各项制度或实施办法，形成公司纪检工作制度完善、基础扎实的良好局面。</w:t>
      </w:r>
    </w:p>
    <w:p>
      <w:pPr>
        <w:ind w:left="0" w:right="0" w:firstLine="560"/>
        <w:spacing w:before="450" w:after="450" w:line="312" w:lineRule="auto"/>
      </w:pPr>
      <w:r>
        <w:rPr>
          <w:rFonts w:ascii="宋体" w:hAnsi="宋体" w:eastAsia="宋体" w:cs="宋体"/>
          <w:color w:val="000"/>
          <w:sz w:val="28"/>
          <w:szCs w:val="28"/>
        </w:rPr>
        <w:t xml:space="preserve">三、构建廉洁风险防控长效机制</w:t>
      </w:r>
    </w:p>
    <w:p>
      <w:pPr>
        <w:ind w:left="0" w:right="0" w:firstLine="560"/>
        <w:spacing w:before="450" w:after="450" w:line="312" w:lineRule="auto"/>
      </w:pPr>
      <w:r>
        <w:rPr>
          <w:rFonts w:ascii="宋体" w:hAnsi="宋体" w:eastAsia="宋体" w:cs="宋体"/>
          <w:color w:val="000"/>
          <w:sz w:val="28"/>
          <w:szCs w:val="28"/>
        </w:rPr>
        <w:t xml:space="preserve">开展风险点防控工作，核心在于防控，关键在于排查。围绕排查确定的各类风险点，公司有针对性地制定防范措施，着力形成以岗位为点、以程序为线、以制度为面的廉政风险防控体系。</w:t>
      </w:r>
    </w:p>
    <w:p>
      <w:pPr>
        <w:ind w:left="0" w:right="0" w:firstLine="560"/>
        <w:spacing w:before="450" w:after="450" w:line="312" w:lineRule="auto"/>
      </w:pPr>
      <w:r>
        <w:rPr>
          <w:rFonts w:ascii="宋体" w:hAnsi="宋体" w:eastAsia="宋体" w:cs="宋体"/>
          <w:color w:val="000"/>
          <w:sz w:val="28"/>
          <w:szCs w:val="28"/>
        </w:rPr>
        <w:t xml:space="preserve">一是设立监督考核机制。公司纪委对党风廉政建设和反腐倡廉工作开展情况进行专项检查，对公司所属各单位廉洁风险点进行实时监控、动态管理，对日常检查中发现的问题，提出整改意见，在月度绩效奖中进行考核，强化制度执行力度。依据分级廉洁风险台账，细化、完善项目管理制度，建立跟踪检查机制和考核评价机制，并作为年度单位和个人评先的重要依据。</w:t>
      </w:r>
    </w:p>
    <w:p>
      <w:pPr>
        <w:ind w:left="0" w:right="0" w:firstLine="560"/>
        <w:spacing w:before="450" w:after="450" w:line="312" w:lineRule="auto"/>
      </w:pPr>
      <w:r>
        <w:rPr>
          <w:rFonts w:ascii="宋体" w:hAnsi="宋体" w:eastAsia="宋体" w:cs="宋体"/>
          <w:color w:val="000"/>
          <w:sz w:val="28"/>
          <w:szCs w:val="28"/>
        </w:rPr>
        <w:t xml:space="preserve">二是深入开展执法监察。近年来，公司纪委开展了对劳务队伍、物资管理、小金库问题等方面的效能监察。公司修订了《公司招标采购监督管理办法》，规范物资管理招标，并参与招标监督，配合审计部对亏损项目进行审计。探索“制度+科技”反腐模式，实现流程网上固化，决策网上公开，资金网上运作，资源网上交易，监督网上实施，使权力公开透明运行。</w:t>
      </w:r>
    </w:p>
    <w:p>
      <w:pPr>
        <w:ind w:left="0" w:right="0" w:firstLine="560"/>
        <w:spacing w:before="450" w:after="450" w:line="312" w:lineRule="auto"/>
      </w:pPr>
      <w:r>
        <w:rPr>
          <w:rFonts w:ascii="宋体" w:hAnsi="宋体" w:eastAsia="宋体" w:cs="宋体"/>
          <w:color w:val="000"/>
          <w:sz w:val="28"/>
          <w:szCs w:val="28"/>
        </w:rPr>
        <w:t xml:space="preserve">三是围绕热点问题开展工作。公司认真贯彻落实“中央八项规定精神”及集团公司“十四项具体要求”和“十六条具体规定”，坚持作风建设与生产经营两手抓、双促进。对履职待遇管理、支出管理、预算管理、监督管理进行了详细规定，规范了管理干部的廉洁从业行为。坚持常年开展“四风问题”和中央八项规定自查工作和作风建设自查自纠活动，紧盯每个节假日，直面问题，较真碰硬，真督实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2025-07-08T04:20:43+08:00</dcterms:created>
  <dcterms:modified xsi:type="dcterms:W3CDTF">2025-07-08T04:20:43+08:00</dcterms:modified>
</cp:coreProperties>
</file>

<file path=docProps/custom.xml><?xml version="1.0" encoding="utf-8"?>
<Properties xmlns="http://schemas.openxmlformats.org/officeDocument/2006/custom-properties" xmlns:vt="http://schemas.openxmlformats.org/officeDocument/2006/docPropsVTypes"/>
</file>