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中学意识形态工作实施方案</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东城中学意识形态工作实施方案为了加强我校意识形态政治思想工作，进一步解放思想、凝聚力量、攻坚克难，正确指导全体教职工深入开展好相关理论、精神、政策的学习研讨，结合对坡中学实际，制订本工作方案。一、总体要求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东城中学意识形态工作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为了加强我校意识形态政治思想工作，进一步解放思想、凝聚力量、攻坚克难，正确指导全体教职工深入开展好相关理论、精神、政策的学习研讨，结合对坡中学实际，制订本工作方案。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解放思想为先导，以提高党员教师的思想政治素质、推动学校工作全面发展为目标，系统学习、贯彻落实十九大会议要求和习近平总书记系列重要讲话精神，以学习讨论、调查研究、总结检查为主要形式，进一步加强党风廉政建设，把握正确舆论导向，把全体教职工的思想和行动统一到中央、省委、市委、区委的决策部署上，按照区教育局的安排，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为确保我校意识形态思想政治工作取得实效，精心组织、周密部署、整体推进，特成立工作领导小组。成员名单如下：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组长：朱衍超（党支部书记、校长）</w:t>
      </w:r>
    </w:p>
    <w:p>
      <w:pPr>
        <w:ind w:left="0" w:right="0" w:firstLine="560"/>
        <w:spacing w:before="450" w:after="450" w:line="312" w:lineRule="auto"/>
      </w:pPr>
      <w:r>
        <w:rPr>
          <w:rFonts w:ascii="宋体" w:hAnsi="宋体" w:eastAsia="宋体" w:cs="宋体"/>
          <w:color w:val="000"/>
          <w:sz w:val="28"/>
          <w:szCs w:val="28"/>
        </w:rPr>
        <w:t xml:space="preserve">副组长：张永革</w:t>
      </w:r>
    </w:p>
    <w:p>
      <w:pPr>
        <w:ind w:left="0" w:right="0" w:firstLine="560"/>
        <w:spacing w:before="450" w:after="450" w:line="312" w:lineRule="auto"/>
      </w:pPr>
      <w:r>
        <w:rPr>
          <w:rFonts w:ascii="宋体" w:hAnsi="宋体" w:eastAsia="宋体" w:cs="宋体"/>
          <w:color w:val="000"/>
          <w:sz w:val="28"/>
          <w:szCs w:val="28"/>
        </w:rPr>
        <w:t xml:space="preserve">成员：马凡剑</w:t>
      </w:r>
    </w:p>
    <w:p>
      <w:pPr>
        <w:ind w:left="0" w:right="0" w:firstLine="560"/>
        <w:spacing w:before="450" w:after="450" w:line="312" w:lineRule="auto"/>
      </w:pPr>
      <w:r>
        <w:rPr>
          <w:rFonts w:ascii="宋体" w:hAnsi="宋体" w:eastAsia="宋体" w:cs="宋体"/>
          <w:color w:val="000"/>
          <w:sz w:val="28"/>
          <w:szCs w:val="28"/>
        </w:rPr>
        <w:t xml:space="preserve">闫凯</w:t>
      </w:r>
    </w:p>
    <w:p>
      <w:pPr>
        <w:ind w:left="0" w:right="0" w:firstLine="560"/>
        <w:spacing w:before="450" w:after="450" w:line="312" w:lineRule="auto"/>
      </w:pPr>
      <w:r>
        <w:rPr>
          <w:rFonts w:ascii="宋体" w:hAnsi="宋体" w:eastAsia="宋体" w:cs="宋体"/>
          <w:color w:val="000"/>
          <w:sz w:val="28"/>
          <w:szCs w:val="28"/>
        </w:rPr>
        <w:t xml:space="preserve">祝国富</w:t>
      </w:r>
    </w:p>
    <w:p>
      <w:pPr>
        <w:ind w:left="0" w:right="0" w:firstLine="560"/>
        <w:spacing w:before="450" w:after="450" w:line="312" w:lineRule="auto"/>
      </w:pPr>
      <w:r>
        <w:rPr>
          <w:rFonts w:ascii="宋体" w:hAnsi="宋体" w:eastAsia="宋体" w:cs="宋体"/>
          <w:color w:val="000"/>
          <w:sz w:val="28"/>
          <w:szCs w:val="28"/>
        </w:rPr>
        <w:t xml:space="preserve">甘继湘</w:t>
      </w:r>
    </w:p>
    <w:p>
      <w:pPr>
        <w:ind w:left="0" w:right="0" w:firstLine="560"/>
        <w:spacing w:before="450" w:after="450" w:line="312" w:lineRule="auto"/>
      </w:pPr>
      <w:r>
        <w:rPr>
          <w:rFonts w:ascii="宋体" w:hAnsi="宋体" w:eastAsia="宋体" w:cs="宋体"/>
          <w:color w:val="000"/>
          <w:sz w:val="28"/>
          <w:szCs w:val="28"/>
        </w:rPr>
        <w:t xml:space="preserve">孔德民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深入学习贯彻习近平总书记一系列重要讲话精神。习近平总书记系列重要讲话，提出了很多新思想、新观点、新论断、新要求。揭示了中华民族的历史命运和当代中国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总书记一系列重要讲话精神，是对贯彻党的十八大精神的再推动、再落实，也是当前开展群众路线教育实践活动的重要内容。深入开展中国特色社会主义、中国梦的宣传教育，把握正确的舆论导向，加强对教职工意识形态的引导和管理，进一步激发大家的主人翁意识、工作积极性、主动性和创造性。</w:t>
      </w:r>
    </w:p>
    <w:p>
      <w:pPr>
        <w:ind w:left="0" w:right="0" w:firstLine="560"/>
        <w:spacing w:before="450" w:after="450" w:line="312" w:lineRule="auto"/>
      </w:pPr>
      <w:r>
        <w:rPr>
          <w:rFonts w:ascii="宋体" w:hAnsi="宋体" w:eastAsia="宋体" w:cs="宋体"/>
          <w:color w:val="000"/>
          <w:sz w:val="28"/>
          <w:szCs w:val="28"/>
        </w:rPr>
        <w:t xml:space="preserve">2、认真学习有关法律法规，不断提高教职工法律素养。结合“六五”普法工作的开展，进一步加强对法律法规的学习，重点学习国家新出台的有关法律法规。坚持学用结合，通过法制教育和法治实践，增强宪法意识、爱国意识、国家安全统一意识和民主法制观念，为建设民主法治、平安有序的和谐校园提供保障。</w:t>
      </w:r>
    </w:p>
    <w:p>
      <w:pPr>
        <w:ind w:left="0" w:right="0" w:firstLine="560"/>
        <w:spacing w:before="450" w:after="450" w:line="312" w:lineRule="auto"/>
      </w:pPr>
      <w:r>
        <w:rPr>
          <w:rFonts w:ascii="宋体" w:hAnsi="宋体" w:eastAsia="宋体" w:cs="宋体"/>
          <w:color w:val="000"/>
          <w:sz w:val="28"/>
          <w:szCs w:val="28"/>
        </w:rPr>
        <w:t xml:space="preserve">3、在学习的过程中，坚持集中学习与个人学习相结合。集中学习要精心组织，不搞形式，不走过场;个人学习要结合自身实际，合理安排时间。勇于创新学习形式，运用举办讲座、专题发言、网络在线学习、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我校的意识形态政治思想学习工作，整个活动过程分四个阶段;</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主要任务是抓好组织宣传动员工作，为活动营造认真对待、积极学习、解放思想、锐意进取的强大舆论声势和良好的社会氛围。明确总体的活动要求，切实增强参与活动的主动性和自觉性。</w:t>
      </w:r>
    </w:p>
    <w:p>
      <w:pPr>
        <w:ind w:left="0" w:right="0" w:firstLine="560"/>
        <w:spacing w:before="450" w:after="450" w:line="312" w:lineRule="auto"/>
      </w:pPr>
      <w:r>
        <w:rPr>
          <w:rFonts w:ascii="宋体" w:hAnsi="宋体" w:eastAsia="宋体" w:cs="宋体"/>
          <w:color w:val="000"/>
          <w:sz w:val="28"/>
          <w:szCs w:val="28"/>
        </w:rPr>
        <w:t xml:space="preserve">(二)、学习讨论阶段</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主要任务是加强深入讨论、统一思想、提高认识，掀起意识形态政治思想工作的高潮。在学习过程中要坚持原本学、及时学，集体学和个人学相结合，开展主题活动及生动活泼的讨论，联系实际撰写工作心得体会。</w:t>
      </w:r>
    </w:p>
    <w:p>
      <w:pPr>
        <w:ind w:left="0" w:right="0" w:firstLine="560"/>
        <w:spacing w:before="450" w:after="450" w:line="312" w:lineRule="auto"/>
      </w:pPr>
      <w:r>
        <w:rPr>
          <w:rFonts w:ascii="宋体" w:hAnsi="宋体" w:eastAsia="宋体" w:cs="宋体"/>
          <w:color w:val="000"/>
          <w:sz w:val="28"/>
          <w:szCs w:val="28"/>
        </w:rPr>
        <w:t xml:space="preserve">(三)、调查研究阶段主要任务是在加强学习、提高认识的基础上，按照区局的关于加强政治思想教育、改进工作作风等有关要求，认真开展调查研究。</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五、认真做好学习情况及学习资料的上报和归档工作及时报送学习情况简报、学习总结等学习材料;</w:t>
      </w:r>
    </w:p>
    <w:p>
      <w:pPr>
        <w:ind w:left="0" w:right="0" w:firstLine="560"/>
        <w:spacing w:before="450" w:after="450" w:line="312" w:lineRule="auto"/>
      </w:pPr>
      <w:r>
        <w:rPr>
          <w:rFonts w:ascii="宋体" w:hAnsi="宋体" w:eastAsia="宋体" w:cs="宋体"/>
          <w:color w:val="000"/>
          <w:sz w:val="28"/>
          <w:szCs w:val="28"/>
        </w:rPr>
        <w:t xml:space="preserve">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2025年08月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2025-05-02T08:11:53+08:00</dcterms:created>
  <dcterms:modified xsi:type="dcterms:W3CDTF">2025-05-02T08:11:53+08:00</dcterms:modified>
</cp:coreProperties>
</file>

<file path=docProps/custom.xml><?xml version="1.0" encoding="utf-8"?>
<Properties xmlns="http://schemas.openxmlformats.org/officeDocument/2006/custom-properties" xmlns:vt="http://schemas.openxmlformats.org/officeDocument/2006/docPropsVTypes"/>
</file>