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学校关于2025年小学开展“双减”工作实施方案</w:t>
      </w:r>
      <w:bookmarkEnd w:id="1"/>
    </w:p>
    <w:p>
      <w:pPr>
        <w:jc w:val="center"/>
        <w:spacing w:before="0" w:after="450"/>
      </w:pPr>
      <w:r>
        <w:rPr>
          <w:rFonts w:ascii="Arial" w:hAnsi="Arial" w:eastAsia="Arial" w:cs="Arial"/>
          <w:color w:val="999999"/>
          <w:sz w:val="20"/>
          <w:szCs w:val="20"/>
        </w:rPr>
        <w:t xml:space="preserve">来源：网络  作者：独坐青楼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一、指导思想为认真贯彻主管教育部门文件精神，全面推进素质教育，切实减轻学生过重的课业负担，提高课堂教学效率，促进学生全面、健康而有个性地发展；本着对学生未来负责的态度，进一步把上级关于“双减”的...</w:t>
      </w:r>
    </w:p>
    <w:p>
      <w:pPr>
        <w:ind w:left="0" w:right="0" w:firstLine="560"/>
        <w:spacing w:before="450" w:after="450" w:line="312" w:lineRule="auto"/>
      </w:pPr>
      <w:r>
        <w:rPr>
          <w:rFonts w:ascii="宋体" w:hAnsi="宋体" w:eastAsia="宋体" w:cs="宋体"/>
          <w:color w:val="000"/>
          <w:sz w:val="28"/>
          <w:szCs w:val="28"/>
        </w:rPr>
        <w:t xml:space="preserve">学校关于2025年小学开展“双减”工作实施方案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XXX市落实学生作业、睡眠、手机、读物、体质“五项管理”规定工作方案——十大举措抓五项管理为学生减负</w:t>
      </w:r>
    </w:p>
    <w:p>
      <w:pPr>
        <w:ind w:left="0" w:right="0" w:firstLine="560"/>
        <w:spacing w:before="450" w:after="450" w:line="312" w:lineRule="auto"/>
      </w:pPr>
      <w:r>
        <w:rPr>
          <w:rFonts w:ascii="宋体" w:hAnsi="宋体" w:eastAsia="宋体" w:cs="宋体"/>
          <w:color w:val="000"/>
          <w:sz w:val="28"/>
          <w:szCs w:val="28"/>
        </w:rPr>
        <w:t xml:space="preserve">为切实减轻学生过重课业负担，按照教育部加强中小学生作业、睡眠、手机、读物、体质管理(简称“五项管理”)的部署和要求，我市制定关于加强中小学“五项管理”十项举措的通知。方案具体内容如下。</w:t>
      </w:r>
    </w:p>
    <w:p>
      <w:pPr>
        <w:ind w:left="0" w:right="0" w:firstLine="560"/>
        <w:spacing w:before="450" w:after="450" w:line="312" w:lineRule="auto"/>
      </w:pPr>
      <w:r>
        <w:rPr>
          <w:rFonts w:ascii="宋体" w:hAnsi="宋体" w:eastAsia="宋体" w:cs="宋体"/>
          <w:color w:val="000"/>
          <w:sz w:val="28"/>
          <w:szCs w:val="28"/>
        </w:rPr>
        <w:t xml:space="preserve">1.将“五项管理”明确为必须年底见成效的2025年教育督导一号工程的重大行动。</w:t>
      </w:r>
    </w:p>
    <w:p>
      <w:pPr>
        <w:ind w:left="0" w:right="0" w:firstLine="560"/>
        <w:spacing w:before="450" w:after="450" w:line="312" w:lineRule="auto"/>
      </w:pPr>
      <w:r>
        <w:rPr>
          <w:rFonts w:ascii="宋体" w:hAnsi="宋体" w:eastAsia="宋体" w:cs="宋体"/>
          <w:color w:val="000"/>
          <w:sz w:val="28"/>
          <w:szCs w:val="28"/>
        </w:rPr>
        <w:t xml:space="preserve">2.各级教育行政部门、学校要成立落实“五项管理”工作的领导机构，全面加强对学校和校外培训机构办学行为的管理。</w:t>
      </w:r>
    </w:p>
    <w:p>
      <w:pPr>
        <w:ind w:left="0" w:right="0" w:firstLine="560"/>
        <w:spacing w:before="450" w:after="450" w:line="312" w:lineRule="auto"/>
      </w:pPr>
      <w:r>
        <w:rPr>
          <w:rFonts w:ascii="宋体" w:hAnsi="宋体" w:eastAsia="宋体" w:cs="宋体"/>
          <w:color w:val="000"/>
          <w:sz w:val="28"/>
          <w:szCs w:val="28"/>
        </w:rPr>
        <w:t xml:space="preserve">3.实行属地化管理，把落实“五项管理”作为年度攻坚项目，逐条逐项抓好落实。对辖区内注册登记或备案的线上培训网课平台、网络游戏制定规范管理办法，提出具体要求。</w:t>
      </w:r>
    </w:p>
    <w:p>
      <w:pPr>
        <w:ind w:left="0" w:right="0" w:firstLine="560"/>
        <w:spacing w:before="450" w:after="450" w:line="312" w:lineRule="auto"/>
      </w:pPr>
      <w:r>
        <w:rPr>
          <w:rFonts w:ascii="宋体" w:hAnsi="宋体" w:eastAsia="宋体" w:cs="宋体"/>
          <w:color w:val="000"/>
          <w:sz w:val="28"/>
          <w:szCs w:val="28"/>
        </w:rPr>
        <w:t xml:space="preserve">4.各中小学要将“五项管理”要求纳入学校政治学习和师德师风专题学习内容。</w:t>
      </w:r>
    </w:p>
    <w:p>
      <w:pPr>
        <w:ind w:left="0" w:right="0" w:firstLine="560"/>
        <w:spacing w:before="450" w:after="450" w:line="312" w:lineRule="auto"/>
      </w:pPr>
      <w:r>
        <w:rPr>
          <w:rFonts w:ascii="宋体" w:hAnsi="宋体" w:eastAsia="宋体" w:cs="宋体"/>
          <w:color w:val="000"/>
          <w:sz w:val="28"/>
          <w:szCs w:val="28"/>
        </w:rPr>
        <w:t xml:space="preserve">5.各市州、县教育行政部门和学校、教师要层层签订落实“五项管理”目标责任书。</w:t>
      </w:r>
    </w:p>
    <w:p>
      <w:pPr>
        <w:ind w:left="0" w:right="0" w:firstLine="560"/>
        <w:spacing w:before="450" w:after="450" w:line="312" w:lineRule="auto"/>
      </w:pPr>
      <w:r>
        <w:rPr>
          <w:rFonts w:ascii="宋体" w:hAnsi="宋体" w:eastAsia="宋体" w:cs="宋体"/>
          <w:color w:val="000"/>
          <w:sz w:val="28"/>
          <w:szCs w:val="28"/>
        </w:rPr>
        <w:t xml:space="preserve">6.要将“五项管理”相关要求纳入教育政策宣讲内容，引导广大师生、家长和社会共同监督学校办学行为。7.学校和教师要签订一份承诺书，公开承诺将“五项管理”融入日常教育教学工作；家长要签订一份承诺书，确保学生在家科学作息、学习、锻炼。</w:t>
      </w:r>
    </w:p>
    <w:p>
      <w:pPr>
        <w:ind w:left="0" w:right="0" w:firstLine="560"/>
        <w:spacing w:before="450" w:after="450" w:line="312" w:lineRule="auto"/>
      </w:pPr>
      <w:r>
        <w:rPr>
          <w:rFonts w:ascii="宋体" w:hAnsi="宋体" w:eastAsia="宋体" w:cs="宋体"/>
          <w:color w:val="000"/>
          <w:sz w:val="28"/>
          <w:szCs w:val="28"/>
        </w:rPr>
        <w:t xml:space="preserve">8.要将落实“五项管理”作为“一把手”工程，“五项管理”工作成效要作为教育行政部门、学校、校长、教师评优评先、绩效工资发放、职务职称晋升的重要依据。同时，对学校和校长建立违反“五项管理”要求的问责制度。</w:t>
      </w:r>
    </w:p>
    <w:p>
      <w:pPr>
        <w:ind w:left="0" w:right="0" w:firstLine="560"/>
        <w:spacing w:before="450" w:after="450" w:line="312" w:lineRule="auto"/>
      </w:pPr>
      <w:r>
        <w:rPr>
          <w:rFonts w:ascii="宋体" w:hAnsi="宋体" w:eastAsia="宋体" w:cs="宋体"/>
          <w:color w:val="000"/>
          <w:sz w:val="28"/>
          <w:szCs w:val="28"/>
        </w:rPr>
        <w:t xml:space="preserve">9.要主动接受学生、家长和社会对“五项管理”落实情况的监督，对群众举报的各类问题、舆情或质询要在第一时间展开调查，实事求是处理处置、解答回复。要对“五项管理”落地见效情况进行督查，对问题突出的地区、单位和个人依法依规严肃追责问责。</w:t>
      </w:r>
    </w:p>
    <w:p>
      <w:pPr>
        <w:ind w:left="0" w:right="0" w:firstLine="560"/>
        <w:spacing w:before="450" w:after="450" w:line="312" w:lineRule="auto"/>
      </w:pPr>
      <w:r>
        <w:rPr>
          <w:rFonts w:ascii="宋体" w:hAnsi="宋体" w:eastAsia="宋体" w:cs="宋体"/>
          <w:color w:val="000"/>
          <w:sz w:val="28"/>
          <w:szCs w:val="28"/>
        </w:rPr>
        <w:t xml:space="preserve">10.评选一次落实“五项管理”的优秀案例，树立先进典型。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