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奋力谱写无愧于新时代的青春篇章_中国共产主义青年团代表大会工作报告（样例5）</w:t>
      </w:r>
      <w:bookmarkEnd w:id="1"/>
    </w:p>
    <w:p>
      <w:pPr>
        <w:jc w:val="center"/>
        <w:spacing w:before="0" w:after="450"/>
      </w:pPr>
      <w:r>
        <w:rPr>
          <w:rFonts w:ascii="Arial" w:hAnsi="Arial" w:eastAsia="Arial" w:cs="Arial"/>
          <w:color w:val="999999"/>
          <w:sz w:val="20"/>
          <w:szCs w:val="20"/>
        </w:rPr>
        <w:t xml:space="preserve">来源：网络  作者：烟雨迷离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奋力谱写无愧于新时代的青春篇章_中国共产主义青年团代表大会工作报告奋力谱写无愧于新时代的青春篇章_中国共产主义青年团代表大会工作报告各位代表、同志们：下面，我代表共青团XX公司第一届委员会向大会作工作报告，请予审议。这次大会是在中...</w:t>
      </w:r>
    </w:p>
    <w:p>
      <w:pPr>
        <w:ind w:left="0" w:right="0" w:firstLine="560"/>
        <w:spacing w:before="450" w:after="450" w:line="312" w:lineRule="auto"/>
      </w:pPr>
      <w:r>
        <w:rPr>
          <w:rFonts w:ascii="黑体" w:hAnsi="黑体" w:eastAsia="黑体" w:cs="黑体"/>
          <w:color w:val="000000"/>
          <w:sz w:val="36"/>
          <w:szCs w:val="36"/>
          <w:b w:val="1"/>
          <w:bCs w:val="1"/>
        </w:rPr>
        <w:t xml:space="preserve">第一篇：奋力谱写无愧于新时代的青春篇章_中国共产主义青年团代表大会工作报告</w:t>
      </w:r>
    </w:p>
    <w:p>
      <w:pPr>
        <w:ind w:left="0" w:right="0" w:firstLine="560"/>
        <w:spacing w:before="450" w:after="450" w:line="312" w:lineRule="auto"/>
      </w:pPr>
      <w:r>
        <w:rPr>
          <w:rFonts w:ascii="宋体" w:hAnsi="宋体" w:eastAsia="宋体" w:cs="宋体"/>
          <w:color w:val="000"/>
          <w:sz w:val="28"/>
          <w:szCs w:val="28"/>
        </w:rPr>
        <w:t xml:space="preserve">奋力谱写无愧于新时代的青春篇章_中国共产主义青年团代表大会工作报告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下面，我代表共青团XX公司第一届委员会向大会作工作报告，请予审议。</w:t>
      </w:r>
    </w:p>
    <w:p>
      <w:pPr>
        <w:ind w:left="0" w:right="0" w:firstLine="560"/>
        <w:spacing w:before="450" w:after="450" w:line="312" w:lineRule="auto"/>
      </w:pPr>
      <w:r>
        <w:rPr>
          <w:rFonts w:ascii="宋体" w:hAnsi="宋体" w:eastAsia="宋体" w:cs="宋体"/>
          <w:color w:val="000"/>
          <w:sz w:val="28"/>
          <w:szCs w:val="28"/>
        </w:rPr>
        <w:t xml:space="preserve">这次大会是在中国特色社会主义进入新时代、集团公司改革发展进入新征程、系统共青团工作进入新阶段的关键时期召开的一次青春盛会，承载着集团公司党组和中央企业团工委的深切厚望，饱含着系统广大团员青年的殷切期待，肩负着承前启后、继往开来、再创辉煌的崇高使命。</w:t>
      </w:r>
    </w:p>
    <w:p>
      <w:pPr>
        <w:ind w:left="0" w:right="0" w:firstLine="560"/>
        <w:spacing w:before="450" w:after="450" w:line="312" w:lineRule="auto"/>
      </w:pPr>
      <w:r>
        <w:rPr>
          <w:rFonts w:ascii="宋体" w:hAnsi="宋体" w:eastAsia="宋体" w:cs="宋体"/>
          <w:color w:val="000"/>
          <w:sz w:val="28"/>
          <w:szCs w:val="28"/>
        </w:rPr>
        <w:t xml:space="preserve">大会的主题是：以习近平新时代中国特色社会主义思想为指导，深入学习贯彻党的十九大、中央党的群团工作会议和团十八大精神，认真贯彻落实集团公司党组和中央企业团工委要求部署，肩负新时代的使命，吹响新征程的号角，团结带领系统广大团员青年积极投身XX发展战略，勇做攻坚克难的先锋队和改革发展的生力军，为全面提速建设XX集团、推动中央企业做强做优做大、加快实现中华民族伟大复兴的中国梦展现青春作为、贡献XX力量。</w:t>
      </w:r>
    </w:p>
    <w:p>
      <w:pPr>
        <w:ind w:left="0" w:right="0" w:firstLine="560"/>
        <w:spacing w:before="450" w:after="450" w:line="312" w:lineRule="auto"/>
      </w:pPr>
      <w:r>
        <w:rPr>
          <w:rFonts w:ascii="宋体" w:hAnsi="宋体" w:eastAsia="宋体" w:cs="宋体"/>
          <w:color w:val="000"/>
          <w:sz w:val="28"/>
          <w:szCs w:val="28"/>
        </w:rPr>
        <w:t xml:space="preserve">一、过去五年的主要工作</w:t>
      </w:r>
    </w:p>
    <w:p>
      <w:pPr>
        <w:ind w:left="0" w:right="0" w:firstLine="560"/>
        <w:spacing w:before="450" w:after="450" w:line="312" w:lineRule="auto"/>
      </w:pPr>
      <w:r>
        <w:rPr>
          <w:rFonts w:ascii="宋体" w:hAnsi="宋体" w:eastAsia="宋体" w:cs="宋体"/>
          <w:color w:val="000"/>
          <w:sz w:val="28"/>
          <w:szCs w:val="28"/>
        </w:rPr>
        <w:t xml:space="preserve">五年来，是党和国家发展进程中极不平凡的五年，是集团公司加快步伐、全面提升、统筹推进改革发展事业取得重大成就的五年，也是系统共青团组织和团员青年不忘初心、紧跟党走，服务大局、建功奋进的五年。集团公司团委坚持以党的十九大精神和习近平总书记青年工作思想为根本遵循，坚持以集团公司战略定位、改革目标、发展需要为奋斗方向，狠抓青年思想力、创新力、成长力、组织力建设，忠实履行了集团公司党组赋予的职责使命，为圆满完成XX发展战略第一阶段各项任务目标做出了积极贡献。</w:t>
      </w:r>
    </w:p>
    <w:p>
      <w:pPr>
        <w:ind w:left="0" w:right="0" w:firstLine="560"/>
        <w:spacing w:before="450" w:after="450" w:line="312" w:lineRule="auto"/>
      </w:pPr>
      <w:r>
        <w:rPr>
          <w:rFonts w:ascii="宋体" w:hAnsi="宋体" w:eastAsia="宋体" w:cs="宋体"/>
          <w:color w:val="000"/>
          <w:sz w:val="28"/>
          <w:szCs w:val="28"/>
        </w:rPr>
        <w:t xml:space="preserve">五年来，我们始终不渝强化青年思想政治建设，XX青年听党话、跟党走的理想信念更加坚定。加强青年思想引领，组织系统广大团员青年认真学习贯彻党的十九大、党的十九届二中、三中四川全会精神，扎实开展了“学习总书记讲话，做合格共青团员”教育实践，通过举办2500多场宣讲报告会、读书分享会、党史知识竞赛、主题团日等活动，引导团员青年自觉以习近平新时代中国特色社会主义思想武装头脑，不忘初心听党话，牢记使命跟党走，系统广大团员青年“学精神、铸信仰、明担当”蔚然成风。拓展青年舆论阵地，注重运用互联网思维，不断丰富《青春XX》电子杂志、“青春XX”QQ群、“青春XX”网站专栏和“青春建功”微信专栏等新媒体传播手段，组织开展了“青春XX网络诗会”、“我是青年”原创微电影、“乐分享”青工培训网课等新媒体特色活动，传播XX青年好声音，展示XX青年闪光点。厚植社会主义核心价值观，广泛开展了“缅怀先烈，熔铸信仰”“当青春遇见劳模”等活动，将革命理想教育、形势任务教育、传统美德教育融入日常、抓在经常。集团公司多篇团青工作经验和宣传报道在国资委网站、《中央企业青年工作简报》、“青春央企”微信公众号刊发。</w:t>
      </w:r>
    </w:p>
    <w:p>
      <w:pPr>
        <w:ind w:left="0" w:right="0" w:firstLine="560"/>
        <w:spacing w:before="450" w:after="450" w:line="312" w:lineRule="auto"/>
      </w:pPr>
      <w:r>
        <w:rPr>
          <w:rFonts w:ascii="宋体" w:hAnsi="宋体" w:eastAsia="宋体" w:cs="宋体"/>
          <w:color w:val="000"/>
          <w:sz w:val="28"/>
          <w:szCs w:val="28"/>
        </w:rPr>
        <w:t xml:space="preserve">五年来，我们始终不渝聚焦企业中心工作，XX青年助推企业改革发展的生力军作用更加突出。紧扣集团公司年度目标，开展了贯穿全年的“XX”“XX”“青创工程”等主题实践活动，为团员青年展现才华、建功企业提供了广阔舞台。搭建创新创效平台，聚焦“两优化”“精品工程”“四最企业”建设等中心工作，组织开展了青年创新创效成果评选、青年创新先锋选树、青年创新创意海报大赛、青年创新工作室、青年创新论坛等活动，持续激发青年的创新热情，仅2025年就评选推广了160余项青年创新成果，荣获了3项“中央企业青年创新奖”荣誉，青年创造力不断激发，企业竞争力不断提升。助推企业安全发展，紧扣安全法律法规和安全生产实际，每年在“安全生产月”期间举办“青春杯”安全生产知识竞赛，以青年员工喜闻乐见的宣教手段促进安全理念入脑入心，吸引150多家基层企业、1.3万人次积极参与，最大程度做到了青年安全生产教育的全覆盖，助推了集团公司安全生产形势持续稳定；一大批优秀青年也通过竞赛活动脱颖而出，走上了重要岗位，拓宽了青年人才成长的渠道。忠实履行企业责任，聚焦社会弱势群体和精准扶贫项目，每年平均超过2.5万人次积极参与“XX青春牵手行”志愿服务活动，XX团员注册成为志愿者的比例超过90%，评选表彰了集团公司十佳“志愿服务项目”和十佳“最美志愿者”，先后涌现出全国“向上向善好青年”XX、“中国青年志愿者优秀个人”XX、全国“最美青春故事”XX等一批青年典型，在中央企业志愿服务工作推进会上荣获了4项荣誉，居X企业首位、中央企业第三，提升了中国XX品牌的美誉度和影响力。拓展青年建功载体，充分发挥青年在企业中心工作中的生力军作用，持续开展青年文明号、青年岗位能手、青年安全生产示范岗、青年突击队创建活动，集团公司系统共荣获全国青年文明号、全国青年岗位能手等国家级青年荣誉37项，中央企业级、省部级青年荣誉410项，展现了XX青年的骄人风采。</w:t>
      </w:r>
    </w:p>
    <w:p>
      <w:pPr>
        <w:ind w:left="0" w:right="0" w:firstLine="560"/>
        <w:spacing w:before="450" w:after="450" w:line="312" w:lineRule="auto"/>
      </w:pPr>
      <w:r>
        <w:rPr>
          <w:rFonts w:ascii="宋体" w:hAnsi="宋体" w:eastAsia="宋体" w:cs="宋体"/>
          <w:color w:val="000"/>
          <w:sz w:val="28"/>
          <w:szCs w:val="28"/>
        </w:rPr>
        <w:t xml:space="preserve">五年来，我们始终不渝提升青年综合素质，XX青年崇尚先进、建功成才的原动力更加强劲。发挥榜样力量，广泛开展了集团公司“十大杰出青年”评选，在传统评优活动中融入微信点赞等新媒体手段，最大程度做到了系统员工的全参与，营造了崇尚先进、学习先进、对标先进、争当先进的浓厚氛围，选树了青年科技专家XX等一批优秀青年典型，后续开展的“十大杰出青年”访谈分享活动，在新入职员工中引起热烈反响，受到高度评价；深入开展了青年“号手岗队”“两红两优”评选表彰等活动，选树了一大批优秀青年个人和青年集体，用先进典型激励和带动广大团员青年爱岗敬业、建功成才。提升技术技能，进一步丰富完善学习培训、充电提升的方式，深入开展了“导师带徒”“青春讲堂”“青年读书会”等活动，增强青年学习新知识、掌握新技术、应用新方法的自觉性；广泛开展了以青年为主体的技术比武、岗位练兵、技能培训等活动，锻炼和发掘了一大批青年技术能手和青年岗位专家；积极开展青年职业生涯导航、“双推”等工作，加强对新入职及年轻员工的职业目标规划和成长路径规划，帮助青年找准定位、明确方向，有效促进青年人才脱颖而出。助力全面成长，广泛开展了覆盖全体青年员工的体育健身、摄影采风、读书笔会、文艺沙龙、观影观展等活动，搭建青年展示风采、施展才华的舞台，引导青年保持乐观心态、练就健康体魄、陶冶愉悦身心，营造阳光和谐的文化氛围，助力青年全面健康成长。</w:t>
      </w:r>
    </w:p>
    <w:p>
      <w:pPr>
        <w:ind w:left="0" w:right="0" w:firstLine="560"/>
        <w:spacing w:before="450" w:after="450" w:line="312" w:lineRule="auto"/>
      </w:pPr>
      <w:r>
        <w:rPr>
          <w:rFonts w:ascii="宋体" w:hAnsi="宋体" w:eastAsia="宋体" w:cs="宋体"/>
          <w:color w:val="000"/>
          <w:sz w:val="28"/>
          <w:szCs w:val="28"/>
        </w:rPr>
        <w:t xml:space="preserve">五年来，我们始终不渝从严治团、服务青年，XX共青团凝聚青年的能力更加凸显。贯彻落实中央党的群团工作会议精神，印发了《集团公司党组关于进一步加强和改进群团工作的通知》，实施了12项团青制度“立改废”计划，团青工作机制进一步优化。贯彻落实从严治团要求，在基层团组织中规范开展“三会两制一课”等组织生活，规范换届选举，规范考核管理，2025年底实现了二级单位团组织全覆盖，推动系统共青团组织更加健全、体系更加科学、工作更加有力。贯彻落实集团公司集中办公改革要求，统筹规划集团公司、XX公司共青团工作体系，探索建立适应改革需要的工作模式和组织架构。注重运用“智慧团建”、共青团基本信息采集等互联网手段摸清家底，准确掌握系统共青团工作的基本情况，有效提升了团建工作的信息化、规范化、科学化水平。贯彻落实以青年为本的理念，深入调查了解广大青年在思想、学习、工作和生活等方面的普遍诉求，积极开展“提高团的吸引力和凝聚力”专题调研，完成了《集团公司青年员工思想状况调研报告》，找准青年需求，发挥组织优势，协调企业资源，帮助青年解决婚恋交友、心理疏导、特困帮扶等实际困难，推动“青年暖心工程”取得实效。</w:t>
      </w:r>
    </w:p>
    <w:p>
      <w:pPr>
        <w:ind w:left="0" w:right="0" w:firstLine="560"/>
        <w:spacing w:before="450" w:after="450" w:line="312" w:lineRule="auto"/>
      </w:pPr>
      <w:r>
        <w:rPr>
          <w:rFonts w:ascii="宋体" w:hAnsi="宋体" w:eastAsia="宋体" w:cs="宋体"/>
          <w:color w:val="000"/>
          <w:sz w:val="28"/>
          <w:szCs w:val="28"/>
        </w:rPr>
        <w:t xml:space="preserve">各位代表、同志们，五年来的丰硕成果，得益于集团公司党组和中央企业团工委的正确领导，得益于系统各级党、政、工组织的关心支持，更得益于系统XX个团组织、XX万名共青团员和XX万名青年的辛勤付出与不懈奋斗。在此，我代表集团公司第一届团委，向集团公司党组和中央企业团工委表示崇高敬意！向各级党、政、工组织表示衷心感谢！向广大团员青年、共青团干部和青年工作者致以诚挚问候！</w:t>
      </w:r>
    </w:p>
    <w:p>
      <w:pPr>
        <w:ind w:left="0" w:right="0" w:firstLine="560"/>
        <w:spacing w:before="450" w:after="450" w:line="312" w:lineRule="auto"/>
      </w:pPr>
      <w:r>
        <w:rPr>
          <w:rFonts w:ascii="宋体" w:hAnsi="宋体" w:eastAsia="宋体" w:cs="宋体"/>
          <w:color w:val="000"/>
          <w:sz w:val="28"/>
          <w:szCs w:val="28"/>
        </w:rPr>
        <w:t xml:space="preserve">在回顾总结成绩的同时，我们也要清醒地认识到，系统共青团工作还存在一些差距和不足：一是共青团工作融入中心工作的深度、服务中心工作的角度、推动中心工作的力度有待进一步加强。二是共青团建设的标准化体系、制度化保障、规范化运作、梯次化考核有待进一步加强。三是共青团干部走近企业的主动性、走近基层的积极性、走近青年的自觉性有待进一步加强。这些问题我们将在今后的工作中重点关注、重点研究、重点解决，努力加以改进。</w:t>
      </w:r>
    </w:p>
    <w:p>
      <w:pPr>
        <w:ind w:left="0" w:right="0" w:firstLine="560"/>
        <w:spacing w:before="450" w:after="450" w:line="312" w:lineRule="auto"/>
      </w:pPr>
      <w:r>
        <w:rPr>
          <w:rFonts w:ascii="宋体" w:hAnsi="宋体" w:eastAsia="宋体" w:cs="宋体"/>
          <w:color w:val="000"/>
          <w:sz w:val="28"/>
          <w:szCs w:val="28"/>
        </w:rPr>
        <w:t xml:space="preserve">二、新时代的新使命</w:t>
      </w:r>
    </w:p>
    <w:p>
      <w:pPr>
        <w:ind w:left="0" w:right="0" w:firstLine="560"/>
        <w:spacing w:before="450" w:after="450" w:line="312" w:lineRule="auto"/>
      </w:pPr>
      <w:r>
        <w:rPr>
          <w:rFonts w:ascii="宋体" w:hAnsi="宋体" w:eastAsia="宋体" w:cs="宋体"/>
          <w:color w:val="000"/>
          <w:sz w:val="28"/>
          <w:szCs w:val="28"/>
        </w:rPr>
        <w:t xml:space="preserve">一代青年有一代青年的历史际遇，一代青年有一代青年的责任担当。党的十九大做出了“中国特色社会主义进入新时代”的重大战略判断，擘画了决胜全面建成小康社会、开启全面建设社会主义现代化国家新征程的宏伟蓝图。作为党和国家的重要经济基础，作为中央企业的一员，走过X年峥嵘岁月的中国XX也迈向了“一五八”发展战略逐步赶超阶段的新征程，“五个XX”的宏图、“国际一流”的梦想，需要全体团员青年撸起袖子加油干，砥砺拼搏做先锋，在奋进开拓的壮丽实践中绽放青春光芒。</w:t>
      </w:r>
    </w:p>
    <w:p>
      <w:pPr>
        <w:ind w:left="0" w:right="0" w:firstLine="560"/>
        <w:spacing w:before="450" w:after="450" w:line="312" w:lineRule="auto"/>
      </w:pPr>
      <w:r>
        <w:rPr>
          <w:rFonts w:ascii="宋体" w:hAnsi="宋体" w:eastAsia="宋体" w:cs="宋体"/>
          <w:color w:val="000"/>
          <w:sz w:val="28"/>
          <w:szCs w:val="28"/>
        </w:rPr>
        <w:t xml:space="preserve">新时代的XX青年要肩负光荣使命。党的十九大报告用专门一个段落对青年接力奋斗中国梦寄予了厚望、提出了要求、赋予了历史重任。团十八大也提出了“培养担当民族复兴大任的时代新人”的任务与目标。XX青年要不忘初心，紧跟党走，时刻牢记“XX”的愿景，时刻牢记“XX”的目标，时刻牢记“实现中华民族伟大复兴”的梦想，不断树立为共产主义远大理想和中国特色社会主义共同理想而奋斗的信念和信心，勇当实现中华民族伟大复兴的生力军。</w:t>
      </w:r>
    </w:p>
    <w:p>
      <w:pPr>
        <w:ind w:left="0" w:right="0" w:firstLine="560"/>
        <w:spacing w:before="450" w:after="450" w:line="312" w:lineRule="auto"/>
      </w:pPr>
      <w:r>
        <w:rPr>
          <w:rFonts w:ascii="宋体" w:hAnsi="宋体" w:eastAsia="宋体" w:cs="宋体"/>
          <w:color w:val="000"/>
          <w:sz w:val="28"/>
          <w:szCs w:val="28"/>
        </w:rPr>
        <w:t xml:space="preserve">新时代的XX青年要勇挑发展重任。集团公司进入新时代的一个重要标志，就是站在“XX”发展战略第一阶段“全面提升”任务圆满收官的基础上，向着“逐步赶超”和“迈向领先”阶段发出了进军令、吹响了冲锋号。XX青年生逢其时，责无旁贷，必须带头贯彻落实集团公司党组关于深化改革、转型发展的决策部署，必须带头践行“XX”核心理念和“XX”的精神，以奋发有为的青春姿态在各条战线、各个岗位上勠力攻坚、不懈奋斗，为早日实现“XX”目标和“国际一流”梦想挥洒青春汗水、贡献青春力量。</w:t>
      </w:r>
    </w:p>
    <w:p>
      <w:pPr>
        <w:ind w:left="0" w:right="0" w:firstLine="560"/>
        <w:spacing w:before="450" w:after="450" w:line="312" w:lineRule="auto"/>
      </w:pPr>
      <w:r>
        <w:rPr>
          <w:rFonts w:ascii="宋体" w:hAnsi="宋体" w:eastAsia="宋体" w:cs="宋体"/>
          <w:color w:val="000"/>
          <w:sz w:val="28"/>
          <w:szCs w:val="28"/>
        </w:rPr>
        <w:t xml:space="preserve">三、今后五年的重点任务</w:t>
      </w:r>
    </w:p>
    <w:p>
      <w:pPr>
        <w:ind w:left="0" w:right="0" w:firstLine="560"/>
        <w:spacing w:before="450" w:after="450" w:line="312" w:lineRule="auto"/>
      </w:pPr>
      <w:r>
        <w:rPr>
          <w:rFonts w:ascii="宋体" w:hAnsi="宋体" w:eastAsia="宋体" w:cs="宋体"/>
          <w:color w:val="000"/>
          <w:sz w:val="28"/>
          <w:szCs w:val="28"/>
        </w:rPr>
        <w:t xml:space="preserve">未来五年，是中央企业全面深化改革的攻坚期，是集团公司大有作为、跨越提升的重要战略机遇期。作为党的助手和后备军，集团公司共青团要从讲政治、顾大局、谋发展的高度，立足新起点、适应新形势、塑造新形象、创造新业绩，把集团公司共青团事业不断推向新的高潮。</w:t>
      </w:r>
    </w:p>
    <w:p>
      <w:pPr>
        <w:ind w:left="0" w:right="0" w:firstLine="560"/>
        <w:spacing w:before="450" w:after="450" w:line="312" w:lineRule="auto"/>
      </w:pPr>
      <w:r>
        <w:rPr>
          <w:rFonts w:ascii="宋体" w:hAnsi="宋体" w:eastAsia="宋体" w:cs="宋体"/>
          <w:color w:val="000"/>
          <w:sz w:val="28"/>
          <w:szCs w:val="28"/>
        </w:rPr>
        <w:t xml:space="preserve">今后五年，集团公司共青团工作的总体思路是：以习近平新时代中国特色社会主义思想为指导，全面贯彻党的十九大、中央党的群团工作会议和团十八大精神，坚决贯彻集团公司党组和中央企业团工委决策部署，深化“青创工程”系列活动，构建“凝聚青年、服务大局、当好桥梁、从严治团”四维工作格局，团结带领系统广大团员青年踊跃投身“XX”发展战略，不忘初心跟党走，激扬青春再奋发，为奋力谱写建设XX的新篇章汇聚磅礴的青春力量！</w:t>
      </w:r>
    </w:p>
    <w:p>
      <w:pPr>
        <w:ind w:left="0" w:right="0" w:firstLine="560"/>
        <w:spacing w:before="450" w:after="450" w:line="312" w:lineRule="auto"/>
      </w:pPr>
      <w:r>
        <w:rPr>
          <w:rFonts w:ascii="宋体" w:hAnsi="宋体" w:eastAsia="宋体" w:cs="宋体"/>
          <w:color w:val="000"/>
          <w:sz w:val="28"/>
          <w:szCs w:val="28"/>
        </w:rPr>
        <w:t xml:space="preserve">重点做好以下六个方面的工作：</w:t>
      </w:r>
    </w:p>
    <w:p>
      <w:pPr>
        <w:ind w:left="0" w:right="0" w:firstLine="560"/>
        <w:spacing w:before="450" w:after="450" w:line="312" w:lineRule="auto"/>
      </w:pPr>
      <w:r>
        <w:rPr>
          <w:rFonts w:ascii="宋体" w:hAnsi="宋体" w:eastAsia="宋体" w:cs="宋体"/>
          <w:color w:val="000"/>
          <w:sz w:val="28"/>
          <w:szCs w:val="28"/>
        </w:rPr>
        <w:t xml:space="preserve">一是旗帜鲜明讲政治，进一步提升XX青年不忘初心、紧跟党走的政治自觉。坚持把学习贯彻习近平新时代中国特色社会主义思想作为主线，依托“青年大学习”行动、“我们的新时代”主题团课、“新思想大讲堂”等活动广泛开展青年政治理论学习，引领团员青年不断增强“四个意识”。结合建党节、国庆节、国家公祭日等重要节点加强理想信念教育，组织开展《习近平的七年知青岁月》《梁家河》读书活动等，引导团员青年从总书记的成长之路和奋斗历程中汲取精神力量，坚定理想信念。通过团十八大代表讲团课、专题宣讲报告会、专题学习培训等有效载体，组织各级团干部深入团支部、深入团员青年，有效宣讲新时代共青团的新使命、新任务、新目标，深入学习贯彻团十八大精神，努力培养新时代青年马克思主义者，为党不断输送新鲜血液和政治骨干。</w:t>
      </w:r>
    </w:p>
    <w:p>
      <w:pPr>
        <w:ind w:left="0" w:right="0" w:firstLine="560"/>
        <w:spacing w:before="450" w:after="450" w:line="312" w:lineRule="auto"/>
      </w:pPr>
      <w:r>
        <w:rPr>
          <w:rFonts w:ascii="宋体" w:hAnsi="宋体" w:eastAsia="宋体" w:cs="宋体"/>
          <w:color w:val="000"/>
          <w:sz w:val="28"/>
          <w:szCs w:val="28"/>
        </w:rPr>
        <w:t xml:space="preserve">二是思想引领走在前，进一步铸牢XX青年明责奉献、向上向善的思想之基。深入培育和践行社会主义核心价值观，广泛传播中华优秀传统文化、革命文化和社会主义先进文化，用主旋律激励青年，用正能量引导青年，帮助青年树立正确的世界观、人生观、价值观。围绕改革开放40周年、做强做优做大国有企业、开启逐步赶超新征程等主题深入开展形势任务教育，引导青年正确认识中国特色社会主义进入新时代的新论断，深刻理解全面深化国资国企改革的一系列新思路、新举措、新任务，争当新时代改革开放伟大事业的排头兵。大力弘扬核心理念和XX精神，从集团公司五年来的发展成就中汲取养分，用亲身感受和身边事例讲好XX故事，引领和带动广大团员青年增强自豪感、使命感、责任感。深入践行“互联网+共青团”理念，主动了解和应用抖音、微视频、H5等各类新媒体，结合青年所需所想，创作一批符合青年兴趣、具有XX特色、弘扬时代新风的文化作品，真正让主流舆论、正向思想走进青年、覆盖青年，牢牢掌握青年网络舆论的主动权和话语权。</w:t>
      </w:r>
    </w:p>
    <w:p>
      <w:pPr>
        <w:ind w:left="0" w:right="0" w:firstLine="560"/>
        <w:spacing w:before="450" w:after="450" w:line="312" w:lineRule="auto"/>
      </w:pPr>
      <w:r>
        <w:rPr>
          <w:rFonts w:ascii="宋体" w:hAnsi="宋体" w:eastAsia="宋体" w:cs="宋体"/>
          <w:color w:val="000"/>
          <w:sz w:val="28"/>
          <w:szCs w:val="28"/>
        </w:rPr>
        <w:t xml:space="preserve">三是岗位争先做贡献，进一步激发XX青年围绕中心、服务大局的澎湃动力。深入开展以创新、创效、创才、创优为主题的“青创工程”系列活动，结合企业发展和青年实际，不断优化完善、推陈出新，真正发挥凝聚青年力量、激发青年活力、助推中心工作的重要作用。围绕科技创新、管理提升、流程再造等内容，深入推进青年创新成果评选和推广转化、应用落地等全过程管理，让青年创新取得实实在在的效益。探索拓宽“青”字号品牌活动的内涵和外延，以创建“青年文明号”为抓手，实现优化管理和效率提升；以争当“青年岗位能手”为抓手，建立高精尖青年人才专家库；以创建“青年安全生产示范岗”为抓手，健全青年安全生产教育体系；以创建“青年突击队”为抓手，打造一批青年攻关和创效集体，最大程度地激发青年建功创效的原动力。围绕精准扶贫和社会公益等内容，持续深化“XX青春牵手行”志愿服务活动，充分发挥注册志愿者的网络化优势，强化系统内外开展志愿服务活动的交流协作，努力培育一批富有XX特色、彰显XX形象、可持续、成规模的志愿服务品牌活动，展现XX青年履责担当的良好形象，提升中国XX品牌的美誉度和影响力。</w:t>
      </w:r>
    </w:p>
    <w:p>
      <w:pPr>
        <w:ind w:left="0" w:right="0" w:firstLine="560"/>
        <w:spacing w:before="450" w:after="450" w:line="312" w:lineRule="auto"/>
      </w:pPr>
      <w:r>
        <w:rPr>
          <w:rFonts w:ascii="宋体" w:hAnsi="宋体" w:eastAsia="宋体" w:cs="宋体"/>
          <w:color w:val="000"/>
          <w:sz w:val="28"/>
          <w:szCs w:val="28"/>
        </w:rPr>
        <w:t xml:space="preserve">四是凝心聚力育人才，进一步营造XX青年敬业精业、成长成才的浓厚氛围。深入实施“青工技能振兴计划”，开展青年大讲堂、“青年工匠”评选、青年技能大赛、“青春杯”安全生产知识竞赛等活动，搭建青年技能提升平台，激励青年学技术、强本领、勇争先。畅通青年成才的“快车道”，组织开展青年职业生涯导航、“青春开讲”、“导师带徒”等活动，做好“推优入党”和“推优荐才”工作，完善人才选用和激励机制，为优秀青年脱颖而出搭建平台。加大青年典型选树力度，持续开展“十大杰出青年”“两红两优”“最美志愿者”等评选活动，通过主题宣讲、交流分享和学习实践等多种载体和方式，讲好青年故事，塑造青年楷模，选树青年标杆，激励广大青年学习先进、争当先进。加强对青年的人文关怀，深入基层调查了解广大青年在思想、学习、工作和生活等方面的普遍诉求，在青年职业发展、人际关系、婚恋家庭、心理疏导等方面积极开展工作，努力帮助青年解决实际问题，不断提升青年的获得感和幸福感。</w:t>
      </w:r>
    </w:p>
    <w:p>
      <w:pPr>
        <w:ind w:left="0" w:right="0" w:firstLine="560"/>
        <w:spacing w:before="450" w:after="450" w:line="312" w:lineRule="auto"/>
      </w:pPr>
      <w:r>
        <w:rPr>
          <w:rFonts w:ascii="宋体" w:hAnsi="宋体" w:eastAsia="宋体" w:cs="宋体"/>
          <w:color w:val="000"/>
          <w:sz w:val="28"/>
          <w:szCs w:val="28"/>
        </w:rPr>
        <w:t xml:space="preserve">五是从严治团强基础，进一步发挥共青团凝聚青年、当好桥梁的保障作用。坚持党建带团建原则，在同级党组织的领导下研究制定“党建带团建”制度性文件，不断提升系统共青团工作的整体水平。认真贯彻落实团十八大精神和共青团深化改革要求，确保系统团组织建设实现全覆盖，加强对团组织按期换届工作的督导落实，努力做到“应建必建”“应换必换”。结合新时代、新阶段、新要求，研究制定《关于进一步加强和改进系统共青团工作的意见》，建立完善团青工作考核管理体系，探索建立团组织书记述职机制，推动团建工作责任制落实到位。严格团干部的任职标准，选拔经验丰富、业绩突出、享有威信、相对年轻的同志从事团的工作，加大力度落实政治经济待遇。注重抓基层、打基础，严格执行“三会两制一课”，严肃开展组织生活；加大流动团员和境外企业的团建力度；聚焦基础团务管理，依托“智慧团建”系统打造数字化、信息化、网络化工作平台，不断巩固和扩大团的覆盖面和影响力。加强团员队伍建设，定期开展民主评议团员工作，充分发挥团员先锋模范作用，努力提升和彰显团员先进性。</w:t>
      </w:r>
    </w:p>
    <w:p>
      <w:pPr>
        <w:ind w:left="0" w:right="0" w:firstLine="560"/>
        <w:spacing w:before="450" w:after="450" w:line="312" w:lineRule="auto"/>
      </w:pPr>
      <w:r>
        <w:rPr>
          <w:rFonts w:ascii="宋体" w:hAnsi="宋体" w:eastAsia="宋体" w:cs="宋体"/>
          <w:color w:val="000"/>
          <w:sz w:val="28"/>
          <w:szCs w:val="28"/>
        </w:rPr>
        <w:t xml:space="preserve">六是端正作风做表率，进一步增强共青团干部履职担当、“双向服务”的责任意识。认真学习贯彻中共中央办公厅《关于进一步激励广大干部新时代新担当新作为的意见》，把工作的立足点放在为党尽职尽责、为青年尽心尽力上，强化责任担当和使命担当，打造一支态度端正、作风优良、勇于担当、乐于奉献的团干部队伍，更好地服务青年成长、服务企业发展。深化团干部健康成长观教育，以建设学习型团组织、增强团青工作本领为目标，加大力度抓好系统各级团干部团务培训和学习交流工作，不断提升共青团干部的政治素养、政策水平、知识结构和工作能力，以新形象、新姿态、新担当、新作为，努力成为让党组放心、让青年满意的团干部。</w:t>
      </w:r>
    </w:p>
    <w:p>
      <w:pPr>
        <w:ind w:left="0" w:right="0" w:firstLine="560"/>
        <w:spacing w:before="450" w:after="450" w:line="312" w:lineRule="auto"/>
      </w:pPr>
      <w:r>
        <w:rPr>
          <w:rFonts w:ascii="宋体" w:hAnsi="宋体" w:eastAsia="宋体" w:cs="宋体"/>
          <w:color w:val="000"/>
          <w:sz w:val="28"/>
          <w:szCs w:val="28"/>
        </w:rPr>
        <w:t xml:space="preserve">各位代表，同志们！时代召唤青年，使命激励青年，奋斗成就青年。让我们更加紧密地团结在以习近平同志为核心的党中央周围，更加自觉地把思想和行动统一到党的十九大精神上来，贯彻集团公司党组部署，落实中央企业团工委要求，不忘初心、艰苦奋斗，锐意进取、奋发图强，在建设XX的征程上，在实现中华民族伟大复兴中国梦的实践中，奋力谱写壮丽的青春篇章！</w:t>
      </w:r>
    </w:p>
    <w:p>
      <w:pPr>
        <w:ind w:left="0" w:right="0" w:firstLine="560"/>
        <w:spacing w:before="450" w:after="450" w:line="312" w:lineRule="auto"/>
      </w:pPr>
      <w:r>
        <w:rPr>
          <w:rFonts w:ascii="黑体" w:hAnsi="黑体" w:eastAsia="黑体" w:cs="黑体"/>
          <w:color w:val="000000"/>
          <w:sz w:val="36"/>
          <w:szCs w:val="36"/>
          <w:b w:val="1"/>
          <w:bCs w:val="1"/>
        </w:rPr>
        <w:t xml:space="preserve">第二篇：发扬《共产党宣言》精神谱写新时代壮丽篇章</w:t>
      </w:r>
    </w:p>
    <w:p>
      <w:pPr>
        <w:ind w:left="0" w:right="0" w:firstLine="560"/>
        <w:spacing w:before="450" w:after="450" w:line="312" w:lineRule="auto"/>
      </w:pPr>
      <w:r>
        <w:rPr>
          <w:rFonts w:ascii="宋体" w:hAnsi="宋体" w:eastAsia="宋体" w:cs="宋体"/>
          <w:color w:val="000"/>
          <w:sz w:val="28"/>
          <w:szCs w:val="28"/>
        </w:rPr>
        <w:t xml:space="preserve">发扬《共产党宣言》精神谱写新时代壮丽篇章</w:t>
      </w:r>
    </w:p>
    <w:p>
      <w:pPr>
        <w:ind w:left="0" w:right="0" w:firstLine="560"/>
        <w:spacing w:before="450" w:after="450" w:line="312" w:lineRule="auto"/>
      </w:pPr>
      <w:r>
        <w:rPr>
          <w:rFonts w:ascii="宋体" w:hAnsi="宋体" w:eastAsia="宋体" w:cs="宋体"/>
          <w:color w:val="000"/>
          <w:sz w:val="28"/>
          <w:szCs w:val="28"/>
        </w:rPr>
        <w:t xml:space="preserve">近日，中共中央政治局就《共产党宣言》及其时代意义举行第五次集体学习，习近平总书记发表重要讲话强调，学习马克思主义基本理论是共产党人的必修课。习近平总书记的讲话把中国共产党人对《共产党宣言》的学习和运用，提升到了新的时代高度和理论境界, 具有重要而深远的指导意义。</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共产党宣言》就是共产党人科学世界观和方法论的源头活水。用马克思主义的源头活水武装起来的中国共产党，始终坚持把马克思主义基本原理与中国实际相结合，不断推动理论创新和实践创新，进行了一系列伟大创造，成功开辟了新民主主义革命道路、社会主义革命道路、社会主义建设道路、中国特色社会主义道路。面对新时代、新任务、新挑战，习近平总书记强调，我们重温《共产党宣言》，就是要深刻感悟和把握马克思主义真理力量，坚定马克思主义信仰，追溯马克思主义政党保持先进性和纯洁性的理论源头，提高全党运用马克思主义基本原理解决当代中国实际问题的能力和水平，把《共产党宣言》蕴含的科学原理和科学精神运用到统揽伟大斗争、伟大工程、伟大事业、伟大梦想的实践中去，不断谱写新时代坚持和发展中国特色社会主义新篇章。</w:t>
      </w:r>
    </w:p>
    <w:p>
      <w:pPr>
        <w:ind w:left="0" w:right="0" w:firstLine="560"/>
        <w:spacing w:before="450" w:after="450" w:line="312" w:lineRule="auto"/>
      </w:pPr>
      <w:r>
        <w:rPr>
          <w:rFonts w:ascii="宋体" w:hAnsi="宋体" w:eastAsia="宋体" w:cs="宋体"/>
          <w:color w:val="000"/>
          <w:sz w:val="28"/>
          <w:szCs w:val="28"/>
        </w:rPr>
        <w:t xml:space="preserve">第一，发扬《共产党宣言》的科学精神，谱写新时代马克思主义中国化的壮丽篇章。《共产党宣言》在科学洞见人类社会发展规律的基础上，全面阐述了科学社会主</w:t>
      </w:r>
    </w:p>
    <w:p>
      <w:pPr>
        <w:ind w:left="0" w:right="0" w:firstLine="560"/>
        <w:spacing w:before="450" w:after="450" w:line="312" w:lineRule="auto"/>
      </w:pPr>
      <w:r>
        <w:rPr>
          <w:rFonts w:ascii="宋体" w:hAnsi="宋体" w:eastAsia="宋体" w:cs="宋体"/>
          <w:color w:val="000"/>
          <w:sz w:val="28"/>
          <w:szCs w:val="28"/>
        </w:rPr>
        <w:t xml:space="preserve">义原理，深刻阐述了马克思主义的科学世界观。马克思主义理论的科学性正是源于辩证唯物主义和历史唯物主义的科学世界观和方法论。要夺取新时代中国特色社会主义伟大胜利，必须以科学的态度对待科学，以真理的精神追求真理，不断深化对共产党执政规律、社会主义建设规律、人类社会发展规律的认识，不断赋予马克思主义新的时代内涵。要坚持问题导向，深刻把握中国社会主要矛盾到发展变化，聚焦我国改革开放和社会主义现代化建设面临的重大现实问题，提出解决问题的新理念、新思路、新办法。</w:t>
      </w:r>
    </w:p>
    <w:p>
      <w:pPr>
        <w:ind w:left="0" w:right="0" w:firstLine="560"/>
        <w:spacing w:before="450" w:after="450" w:line="312" w:lineRule="auto"/>
      </w:pPr>
      <w:r>
        <w:rPr>
          <w:rFonts w:ascii="宋体" w:hAnsi="宋体" w:eastAsia="宋体" w:cs="宋体"/>
          <w:color w:val="000"/>
          <w:sz w:val="28"/>
          <w:szCs w:val="28"/>
        </w:rPr>
        <w:t xml:space="preserve">第二，发扬《共产党宣言》的斗争精神，谱写新时代伟大斗争的壮丽篇章。《共产党宣言》是一部充满斗争精神的经典著作。《共产党宣言》不是回避矛盾，而是正视矛盾；不是回避挑战，而是迎接挑战。新时代要进行具有许多新的历史特点的伟大斗争，仍然需要发扬《共产党宣言》斗争精神，坚定道路自信、理论自信、制度自信、文化自信，不为任何风险所惧，不为任何干扰所惑，克服重大阻力，预防重大风险。在任何困难面前、压力面前、挑战面前，绝不能精神懈怠，丧失斗志，相反要“丢掉幻想，准备斗争”，要敢于斗争，善于斗争，敢于胜利。</w:t>
      </w:r>
    </w:p>
    <w:p>
      <w:pPr>
        <w:ind w:left="0" w:right="0" w:firstLine="560"/>
        <w:spacing w:before="450" w:after="450" w:line="312" w:lineRule="auto"/>
      </w:pPr>
      <w:r>
        <w:rPr>
          <w:rFonts w:ascii="宋体" w:hAnsi="宋体" w:eastAsia="宋体" w:cs="宋体"/>
          <w:color w:val="000"/>
          <w:sz w:val="28"/>
          <w:szCs w:val="28"/>
        </w:rPr>
        <w:t xml:space="preserve">第三，发扬《共产党宣言》的批判精神，谱写新时代开拓创新的壮丽篇章。《共产党宣言》的批判精神就是否定之否定的精神，就是对旧的生产方式、社会制度、意识形态进行辩证否定，就是对旧事物进行扬弃。新时代要发展和创造，就不能放弃马克思主义辩证唯物主义和历史唯物主义的世界观和方法论，就必须用好马克思主义为我们提供的认识世界和改造世界的强大思想武器。在理论上的批判就是坚持真理，修</w:t>
      </w:r>
    </w:p>
    <w:p>
      <w:pPr>
        <w:ind w:left="0" w:right="0" w:firstLine="560"/>
        <w:spacing w:before="450" w:after="450" w:line="312" w:lineRule="auto"/>
      </w:pPr>
      <w:r>
        <w:rPr>
          <w:rFonts w:ascii="宋体" w:hAnsi="宋体" w:eastAsia="宋体" w:cs="宋体"/>
          <w:color w:val="000"/>
          <w:sz w:val="28"/>
          <w:szCs w:val="28"/>
        </w:rPr>
        <w:t xml:space="preserve">正错误，发展科学；在实践上的批判就是变革现实, 就是改变不合理的束缚社会生产力发展的体制机制, 推进全面深化改革。</w:t>
      </w:r>
    </w:p>
    <w:p>
      <w:pPr>
        <w:ind w:left="0" w:right="0" w:firstLine="560"/>
        <w:spacing w:before="450" w:after="450" w:line="312" w:lineRule="auto"/>
      </w:pPr>
      <w:r>
        <w:rPr>
          <w:rFonts w:ascii="宋体" w:hAnsi="宋体" w:eastAsia="宋体" w:cs="宋体"/>
          <w:color w:val="000"/>
          <w:sz w:val="28"/>
          <w:szCs w:val="28"/>
        </w:rPr>
        <w:t xml:space="preserve">第四，发扬《共产党宣言》的革命精神，谱写新时代共产党人统筹领导社会革命和自我革命的壮丽篇章。《共产党宣言》是一部充满革命精神的经典著作，它以改天换地的英雄气概宣布资本主义必然灭亡、社会主义必然胜利，揭示了人类社会最终走向共产主义的必然趋势，奠定了共产党人坚定理想信念、坚守精神家园的理论基础。共产党人是不断革命论者，新时代中国共产党既是执政党也是革命党,要领导人民全面建成富强民主文明和谐美丽的社会主义现代化强国、实现民族伟大复兴，就必须继续推进伟大社会革命，同时必须发扬自我革命精神，不忘初心，牢记使命，始终把人民放在心中最高位置，深入推进全面从严治党的决心不能动摇、要求不能降低、力度不能减弱，确保我们党永葆马克思主义政党本色、永远走在时代前列、永远做中国人民和中华民族的主心骨。</w:t>
      </w:r>
    </w:p>
    <w:p>
      <w:pPr>
        <w:ind w:left="0" w:right="0" w:firstLine="560"/>
        <w:spacing w:before="450" w:after="450" w:line="312" w:lineRule="auto"/>
      </w:pPr>
      <w:r>
        <w:rPr>
          <w:rFonts w:ascii="宋体" w:hAnsi="宋体" w:eastAsia="宋体" w:cs="宋体"/>
          <w:color w:val="000"/>
          <w:sz w:val="28"/>
          <w:szCs w:val="28"/>
        </w:rPr>
        <w:t xml:space="preserve">第五，发扬《共产党宣言》的国际主义精神，谱写新时代构建人类命运共同体的壮丽诗篇。马克思和恩格斯在《共产党宣言》中科学预见了人类社会交往的扩大打破了相互隔绝状态，推动了狭隘的区域史民族史发展成为世界历史的进程。当前，世界多极化、经济全球化、社会信息化、文化多样化深入发展，各国相互关联、相互依存程度之深前所未有。在新时代, 我们必须坚定不移维护和发展我国发展利益，同时要坚定不移扩大对外开放，推动国际社会共担时代责任，推动构建人类命运共同体，合作应对经济全球化带来的挑战，推动全球经济朝着更加开放、包容、普惠、平衡、共</w:t>
      </w:r>
    </w:p>
    <w:p>
      <w:pPr>
        <w:ind w:left="0" w:right="0" w:firstLine="560"/>
        <w:spacing w:before="450" w:after="450" w:line="312" w:lineRule="auto"/>
      </w:pPr>
      <w:r>
        <w:rPr>
          <w:rFonts w:ascii="宋体" w:hAnsi="宋体" w:eastAsia="宋体" w:cs="宋体"/>
          <w:color w:val="000"/>
          <w:sz w:val="28"/>
          <w:szCs w:val="28"/>
        </w:rPr>
        <w:t xml:space="preserve">赢的方向发展，让不同国家、不同阶层、不同人群共享经济全球化带来的机遇。</w:t>
      </w:r>
    </w:p>
    <w:p>
      <w:pPr>
        <w:ind w:left="0" w:right="0" w:firstLine="560"/>
        <w:spacing w:before="450" w:after="450" w:line="312" w:lineRule="auto"/>
      </w:pPr>
      <w:r>
        <w:rPr>
          <w:rFonts w:ascii="宋体" w:hAnsi="宋体" w:eastAsia="宋体" w:cs="宋体"/>
          <w:color w:val="000"/>
          <w:sz w:val="28"/>
          <w:szCs w:val="28"/>
        </w:rPr>
        <w:t xml:space="preserve">时代在发展，社会在进步，《共产党宣言》阐述的基本原理在 21 世纪不仅没有过时, 相反其真理的光芒更加熠熠生辉。中国共产党作为《共产党宣言》精神的忠实传人，一定会在新时代坚持和发展中国特色社会主义的伟大实践中让科学社会主义在中国焕发出强大生命力。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第三篇：书记党课讲稿：奋力谱写新时代高质量发展新篇章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党课讲稿：奋力谱写新时代高质量发展新篇章</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根据市委党校春季主体班学习计划安排，今天，我围绕发展这个主题和大家进行一次交流，题目是《奋力谱写新时代高质量发展新篇章》，主要讲关于发展的四个问题，供大家参考。</w:t>
      </w:r>
    </w:p>
    <w:p>
      <w:pPr>
        <w:ind w:left="0" w:right="0" w:firstLine="560"/>
        <w:spacing w:before="450" w:after="450" w:line="312" w:lineRule="auto"/>
      </w:pPr>
      <w:r>
        <w:rPr>
          <w:rFonts w:ascii="宋体" w:hAnsi="宋体" w:eastAsia="宋体" w:cs="宋体"/>
          <w:color w:val="000"/>
          <w:sz w:val="28"/>
          <w:szCs w:val="28"/>
        </w:rPr>
        <w:t xml:space="preserve">第一个问题，我们面临的发展环境是怎么样的?</w:t>
      </w:r>
    </w:p>
    <w:p>
      <w:pPr>
        <w:ind w:left="0" w:right="0" w:firstLine="560"/>
        <w:spacing w:before="450" w:after="450" w:line="312" w:lineRule="auto"/>
      </w:pPr>
      <w:r>
        <w:rPr>
          <w:rFonts w:ascii="宋体" w:hAnsi="宋体" w:eastAsia="宋体" w:cs="宋体"/>
          <w:color w:val="000"/>
          <w:sz w:val="28"/>
          <w:szCs w:val="28"/>
        </w:rPr>
        <w:t xml:space="preserve">古语云：先谋于局、后谋于略，略从局出。这里的“局”就是局势、形势、环境，“略”就是战略策略、政策举措。这句话的意思是说，“谋局”决定“谋略”，面临怎样的“局”决定着应该采取怎样的“略”，“谋局”是“谋略”的基础和前提，“局”谋清楚了，“略”也就容易制定了。可以说，对环境和形势的研判是关系工作全局的重大问题。我们党历来注重运用辩证唯物主义和历史唯物主义的立场、观点和方法，对我国所面临的国际国内环境和形势进行认真分析和科学研判，并以此作为制定战略策略、政策举措的重要前提和基础。这是一条重要的马克思主义思想方法，也是一条行之有效的工作方法。</w:t>
      </w:r>
    </w:p>
    <w:p>
      <w:pPr>
        <w:ind w:left="0" w:right="0" w:firstLine="560"/>
        <w:spacing w:before="450" w:after="450" w:line="312" w:lineRule="auto"/>
      </w:pPr>
      <w:r>
        <w:rPr>
          <w:rFonts w:ascii="宋体" w:hAnsi="宋体" w:eastAsia="宋体" w:cs="宋体"/>
          <w:color w:val="000"/>
          <w:sz w:val="28"/>
          <w:szCs w:val="28"/>
        </w:rPr>
        <w:t xml:space="preserve">“十四五”时期是我国全面建成小康社会、实现第一个百年奋斗目标之后，乘势而上开启全面建设社会主义现代化国家新征程、向第二个百年奋斗目标进军的第一个五年。党的十九届五中全会明确提出，当前和今后一个时期，我国发展仍然处于重要战略机遇期，但机遇和挑战都有新的发展变化。</w:t>
      </w:r>
    </w:p>
    <w:p>
      <w:pPr>
        <w:ind w:left="0" w:right="0" w:firstLine="560"/>
        <w:spacing w:before="450" w:after="450" w:line="312" w:lineRule="auto"/>
      </w:pPr>
      <w:r>
        <w:rPr>
          <w:rFonts w:ascii="宋体" w:hAnsi="宋体" w:eastAsia="宋体" w:cs="宋体"/>
          <w:color w:val="000"/>
          <w:sz w:val="28"/>
          <w:szCs w:val="28"/>
        </w:rPr>
        <w:t xml:space="preserve">从国际环境看：形势日趋复杂，不稳定性不确定性明显增强，世界正经历百年未有之大变局，主要有六大变量。</w:t>
      </w:r>
    </w:p>
    <w:p>
      <w:pPr>
        <w:ind w:left="0" w:right="0" w:firstLine="560"/>
        <w:spacing w:before="450" w:after="450" w:line="312" w:lineRule="auto"/>
      </w:pPr>
      <w:r>
        <w:rPr>
          <w:rFonts w:ascii="宋体" w:hAnsi="宋体" w:eastAsia="宋体" w:cs="宋体"/>
          <w:color w:val="000"/>
          <w:sz w:val="28"/>
          <w:szCs w:val="28"/>
        </w:rPr>
        <w:t xml:space="preserve">变量一：美国霸权正由盛转衰。二战之后，美国在全球拥有绝对的霸权，对全球局势影响非常大。但近年来，这种霸权地位正逐步衰落，主要有以下几个方面的表现：一是新冠疫情控制不力。到2025年3月26日，全球累计确诊已经超过了1.2亿例，死亡人数超过了276万人。美国累计确诊超过3000万例，死亡超过56万例。一个医疗条件最好的国家，在面临公共卫生危机和人的生命危机时候的表现，实在让人大跌眼镜。二是美国国家信用大幅损耗。近几年，美国领导人不仅在讲话、在推特、在行动上出尔反尔，闹出了很多国际政治笑话，而且动不动就“退群”，做出了很多违背国际规则和国际常识的诡异行动和幼稚行为，国际形象越来越差。三是美国社会各种矛盾交织，多重危机叠加，陷入自己挖掘的陷阱难以自拔。疫情导致美国引以为豪的、所谓的民主自由的普世价值观遭到巨大的挑战，社会的信仰危机、信用危机、信任危机在“弗洛伊德事件”中集中爆发，华盛顿、罗斯福、林肯这些前总统的政绩被质疑，铜像被涂抹、推倒，甚至被扔到河里。这种种族歧视愈演愈烈，不仅只针对黑人，包括亚裔、特别是华裔的犯罪事件，近年来在美国也是暴增。3月16日亚特兰大枪击案（造成6名亚裔女性死亡）后，全美多地出现反对亚裔暴力与种族歧视的抗议活动，2025年针对亚裔的犯罪案件数上升了1.5倍。同时，美国股市熔断、债台高筑、油价下跌、汇率零利率、国债负收益、货币大放水，经济危机严重，2025年美国经济下降3.5%，是二战后萎缩最严重的一年。四是美国军事实力整体呈现衰退迹象。美国传统基金会（是美国保守派的主要政策研究机构，美国最具影响力的保守派公共政策组织之一）近日发布了《2025年美国军事实力指数》报告，对美国面临的威胁、美国军事实力和美军面临的作战环境作出评估。衡量标准分五级，分别是“非常强”、“强劲”、“尚可”、“薄弱”和“非常弱”五级。智库根据美国目前的情况进行评级，其中陆军、空军和海军陆战队“尚可”；海军虽然目前还是“尚可”，但趋向“薄弱”。报告中指出到2025年，美海军舰船的数量只能达到314艘，而且一半以上的舰艇舰龄已经超过20年，舰船老旧化、造舰能力衰退也是美国海军面临的棘手问题；美国空军各类飞机的数量都在减少，而且飞行员和飞行时间的不足也大大削弱了空军的能力；陆地作战能力严重不足，海外军事基地维持困难，开销巨大，实际收效越来越差。为此，被媒体戏称为，美军是个没有再生能力的“一次性军队”。</w:t>
      </w:r>
    </w:p>
    <w:p>
      <w:pPr>
        <w:ind w:left="0" w:right="0" w:firstLine="560"/>
        <w:spacing w:before="450" w:after="450" w:line="312" w:lineRule="auto"/>
      </w:pPr>
      <w:r>
        <w:rPr>
          <w:rFonts w:ascii="宋体" w:hAnsi="宋体" w:eastAsia="宋体" w:cs="宋体"/>
          <w:color w:val="000"/>
          <w:sz w:val="28"/>
          <w:szCs w:val="28"/>
        </w:rPr>
        <w:t xml:space="preserve">变量二，世界格局深度调整。当前，在疫情冲击和经济低迷的背景下，“中国之治”和“西方之乱”的对比更加鲜明，中国的持续快速稳定发展，成为推动世界格局演变的主要力量，国际力量对比正发生前所未有的变化，世界格局进入转型和重塑期。2025年，中国GDP超过日本，成为世界第二大经济体。2025年，中国GDP达到100万亿人民币，合15.3万亿美元（美国20.9万亿）。美国银行预测：最快2025年，中国GDP将超过美国。美国是典型的“整老二专业户”，100年来，为维护其“世界第一”的地位，对“老二”极尽打压，相继整垮了英国、苏联、日本、欧盟四个“老二”。目前，中国在“老二”的位置上已经呆了十年，这十年间，美国把中国作为最大的竞争对手，从科技、贸易等领域进行极限施压，甚至不惜拉拢其盟友，对中国实行全面打压。3月17日欧盟27个成员国大使在经过协商沟通后一致同意，将就所谓的新疆“人权问题”对中国实施制裁，这是自1989年对华武器禁运以来欧盟首次对北京启动制裁机制。随后，英国、加拿大和美国也发布制裁。为此，我国密集反击、寸步不让，对欧方严重损害中方主权和利益、恶意传播谎言和虚假信息的10名人员和4个实体实施制裁。3月26日，拜登在他上任以来的首场新闻记者会上，公开放话威胁中国：“在我的任期内，我绝不会允许中国赶超美国成为世界头号强国”，美国政府的“冷战思维”本质也随之暴露无遗。讽刺的是，他同时表示“美国不会与中国进行对抗”，但又要求中国遵守“公平竞争、公平贸易”等国际规则。拜登所说的这些“国际规则”实际上就是美国为了自己的利益而制定的。中国能否应对来自“世界第一”及其势力的“群殴”，行稳而致远，考验着中国人的智慧。</w:t>
      </w:r>
    </w:p>
    <w:p>
      <w:pPr>
        <w:ind w:left="0" w:right="0" w:firstLine="560"/>
        <w:spacing w:before="450" w:after="450" w:line="312" w:lineRule="auto"/>
      </w:pPr>
      <w:r>
        <w:rPr>
          <w:rFonts w:ascii="宋体" w:hAnsi="宋体" w:eastAsia="宋体" w:cs="宋体"/>
          <w:color w:val="000"/>
          <w:sz w:val="28"/>
          <w:szCs w:val="28"/>
        </w:rPr>
        <w:t xml:space="preserve">变量三，第四次工业革命加速到来。当前，以新基建引领的第四次工业革命扑面而来。中国从2G跟随、3G追赶、4G并跑，到5G领先，在部分领域已成为科技创新的前沿部队，挑战了美国的霸主地位，为此美国悍然发起第四次芯片战争（美国发起过三次芯片战争，第一次是80年代，搞垮了日本半导体王国；第二次是90年代，韩国不战而降，三星股份为美资控制；第三次是新世纪初，欧洲半导体被挫败，全球第二大DRAM生产商德国奇梦达公司倒闭）。5G技术本质上是没有意识形态属性的，但美国把它政治化和意识形态化，用举国之力打压中国在数字革命中走在世界前沿的科学技术，从打压中兴、华为，到封杀抖音、微信，扩大“净化网络计划”禁止来自中国的几千个App，美国肆意打压中国企业，将一系列中国互联网产品和服务排除在美国市场之外，这是赤裸裸的贸易霸凌。3月24日，美国证券交易委员会（SEC）发布公告说，《外国公司问责法案》的相关细则已经制定完成。这个法案中规定，美国的监管机构有权利获得在美股市场上市公司的“审计底稿”，也就是所有中国在美国上市的公司，都需要向美国政府公开企业的数据、隐私、业务信息等等，其中隐含着很多经济和技术秘密，当然也包括国家秘密。这个法案本来是特朗普时代搞的，现在拜登又把这份“流氓令”捡起来了，还向前推了一步。消息一出，“中概股”（美国上市的中国企业）超过40只当日跌幅10%以上，以前就没有发生过这样的事情。这意味着美国准备撕破脸，直接动用全球资本市场的霸主地位，封杀中国在美国上市的100多家高科技企业。明面上，美国是在资本市场打压制裁中国一个又一个的科技公司；背后实际上是，美国在抢救维护自己的世界霸主地位，意图恢复所谓的“美国地球秩序”。</w:t>
      </w:r>
    </w:p>
    <w:p>
      <w:pPr>
        <w:ind w:left="0" w:right="0" w:firstLine="560"/>
        <w:spacing w:before="450" w:after="450" w:line="312" w:lineRule="auto"/>
      </w:pPr>
      <w:r>
        <w:rPr>
          <w:rFonts w:ascii="宋体" w:hAnsi="宋体" w:eastAsia="宋体" w:cs="宋体"/>
          <w:color w:val="000"/>
          <w:sz w:val="28"/>
          <w:szCs w:val="28"/>
        </w:rPr>
        <w:t xml:space="preserve">变量四，全球产业变革继续深化。去年4月份，美国政府表示愿意支持美国企业迁出中国，搬迁支出可以计入相关费用抵扣；日本政府从空前的经济刺激方案中拨出22亿美元，帮助制造商转移生产基地；德国政府修改《对外经济法》，对非欧盟国家投资实施更加严格的审核。这些支持本国企业回迁产业链或加强本国产业保护的措施，势必给全球产业链稳定带来新的影响。</w:t>
      </w:r>
    </w:p>
    <w:p>
      <w:pPr>
        <w:ind w:left="0" w:right="0" w:firstLine="560"/>
        <w:spacing w:before="450" w:after="450" w:line="312" w:lineRule="auto"/>
      </w:pPr>
      <w:r>
        <w:rPr>
          <w:rFonts w:ascii="宋体" w:hAnsi="宋体" w:eastAsia="宋体" w:cs="宋体"/>
          <w:color w:val="000"/>
          <w:sz w:val="28"/>
          <w:szCs w:val="28"/>
        </w:rPr>
        <w:t xml:space="preserve">变量五，世界将进入“后美元时代”。美国把美元结算体系作为实施长臂管辖收割世界财富的武器。但近年来，欧亚多个国家试图绕开美元结算体系重新构建金融结算体系，目前，利用本币和欧元或人民币结算的国家达到34个，60多个国家和地区把人民币纳入了国家货币储备体系。疫情过后，去美元化速度将大大加快。美国从去年3月疫情暴发到现在，美联储疯狂印钱近5万亿美元，相当于美国去年名义GDP总量的四分之一。印的越多，信誉越低。可以预期，随着美国国家信用下降，美元美债信用会急剧下降。美国目前国债25%是外国政府持有，44%是外国投资者持有，现在至少有22个国家的美债债主在抛售美债；去年全球多国又抛售了2.8万亿美债，我国也抛售千亿美债。根据美国媒体和专家的分析，未来中国可能还会继续减持20%的左右的美债，如果美债的风险继续加大，那么有可能会对美债进行清零。委内瑞拉、土耳其、伊朗、叙利亚、印度、俄罗斯、伊拉克等曾受美国制裁威胁的国家，甚至部分受美国制裁影响的欧洲盟友，都对美元主导国际支付体系越来越不满。我国在对付“美元霸权”方面可以说是未雨绸缪、布局已久，早在2025年习近平总书记就提出“一带一路”，其中资金融通就是“一带一路”倡议的“五通”之一，致力于推动参与国双边本币互换，增强人民币的支付和结算功能。几年下来，我国与“一带一路”相关国家办理人民币跨境收付金额大幅增长，2025年超过2.73万亿元，人民币跨境支付系统覆盖60多个国家和地区。3月27日，中国、伊朗签署一项为期25年的协议，其中包括中国将在未来25年内投资伊朗电信、基础设施等数十个领域，价值高达4000亿美元，并将获得伊朗的常规石油供应。此次协议涉及的石油交易将绕开美元，通过人民币结算。同时，中国、欧洲、英国、俄罗斯、日本等国家都在推动数字货币，将形成世界共识并大规模应用，基于主权的数字货币一旦联网，美元结算体系就会彻底瓦解，未来必将形成美元、欧元、人民币三足鼎立之势。</w:t>
      </w:r>
    </w:p>
    <w:p>
      <w:pPr>
        <w:ind w:left="0" w:right="0" w:firstLine="560"/>
        <w:spacing w:before="450" w:after="450" w:line="312" w:lineRule="auto"/>
      </w:pPr>
      <w:r>
        <w:rPr>
          <w:rFonts w:ascii="宋体" w:hAnsi="宋体" w:eastAsia="宋体" w:cs="宋体"/>
          <w:color w:val="000"/>
          <w:sz w:val="28"/>
          <w:szCs w:val="28"/>
        </w:rPr>
        <w:t xml:space="preserve">变量六，逆全球化可能诱发粮食危机。我们国家从主粮安全考量，有选择地调整了粮食结构，扩大了三大主粮大米、小麦、玉米的种植面积，减少了大豆、粗粮等种植，采用进口替代的方式弥补。2025年，我国人均粮食占有量470公斤，远远高于的国际粮食安全的标准线人均400公斤，三大主粮的国内自给率均在98%以上。从静态角度来看，中国粮仓殷实。但是，一些不可预见性影响及粮食战争随时可能发生。全球四大粮商中，有3家是美国公司，他们控制了全球80%的粮食交易量，掌握了定价权和全球粮食供应链。2025年这四家公司发动粮食战争，炒作粮食紧张，三年内小麦价格涨了4.6倍，而我国通过中储粮强大的粮食储量，抵制住了美国的一次次攻击，小麦价格最终只涨了0.7倍。受到疫情影响，联合国已经预测了新的粮食危机，不少粮食贸易商早就磨刀霍霍，准备打响新一轮的粮食战。截至今年2月，全球食品价格创下6年以来的新高，涨幅接近三分之一，超过了通胀和收入增加的速度。我国粮食的整体市场都迎来了涨价（其中大豆报价从年初的1.6-1.7元每斤涨至如今的2.7-2.8元/斤，玉米价格从0.9元/斤涨至1.5元/斤，稻谷价格平均涨幅为10%以上，小麦价格上涨了5%）。可见，保障国家粮食安全是个永恒的课题，这根弦任何时候都不能放松。</w:t>
      </w:r>
    </w:p>
    <w:p>
      <w:pPr>
        <w:ind w:left="0" w:right="0" w:firstLine="560"/>
        <w:spacing w:before="450" w:after="450" w:line="312" w:lineRule="auto"/>
      </w:pPr>
      <w:r>
        <w:rPr>
          <w:rFonts w:ascii="宋体" w:hAnsi="宋体" w:eastAsia="宋体" w:cs="宋体"/>
          <w:color w:val="000"/>
          <w:sz w:val="28"/>
          <w:szCs w:val="28"/>
        </w:rPr>
        <w:t xml:space="preserve">从国内环境看：要深化“四个认识”：一是要深刻认识我国仍然处于社会主义初级阶段的基本国情。正确认识党和人民事业所处的历史方位和发展阶段，是我们党明确阶段性中心任务、制定路线方针政策的根本依据，也是我们党领导革命、建设、改革不断取得胜利的重要经验。在党的十九届五中全会上，习近平总书记再次强调：“我国仍处于并将长期处于社会主义初级阶段，我国仍然是世界上最大的发展中国家，发展仍然是我们党执政兴国的第一要务。”这是当代中国的最大国情、最大实际。二是要深刻认识我国已迈进新发展阶段。在长期的社会主义初级阶段中，随着我国发展进步和综合国力的提高，不同历史时期必然会有不同的阶段性特征和主要任务。党的十九大根据我国社会主要矛盾的变化，作出“中国特色社会主义进入新时代”的重大政治判断。当前的新发展阶段，是社会主义初级阶段中的一个阶段，同时也是经过几十年积累、站到了新的起点上的一个阶段，是我们党带领人民迎来从站起来、富起来到强起来历史性跨越的新阶段。新发展阶段，面对新的发展环境和条件，中央提出了创新、协调、绿色、开放、共享的新发展理念，提出了加快构建以国内大循环为主体、国内国际双循环相互促进的新发展格局，提出了以高质量发展为主题等一系列基于新时代、新形势作出的新判断、新部署、新要求。三要深刻认识我国发展长期向好的基本面没有变。我国继续发展具有多方面的优势和条件，经过长期发展积累，我国物质基础雄厚，人力资源丰富，市场空间广阔，发展韧性强劲，社会大局稳定，这是推动经济发展和抵御各种风险的重要基础和根本保障。我国抗击疫情和经济恢复取得重大战略性成果，成为全球唯一恢复经济正增长的主要经济体，综合实力和国际影响力在逆境中实现提升，充分彰显了中国特色社会主义制度优势和治理效能。四是要深刻认识我国发展面临的问题和困难。经济面临周期性因素和结构性因素叠加、短期问题和长期问题交织、外部冲击和新冠肺炎疫情冲击等多重影响。发展不平衡不充分问题仍然突出，重点领域关键环节改革任务仍然艰巨，创新能力不适应高质量发展要求，农业基础还不稳固，城乡区域发展和收入分配差距较大，生态环保任重道远，民生保障存在短板，社会治理还有弱项。构建新发展格局、催生新发展动能、激发新发展活力、打造国际竞争新优势、拓展发展新空间的任务艰巨繁重。</w:t>
      </w:r>
    </w:p>
    <w:p>
      <w:pPr>
        <w:ind w:left="0" w:right="0" w:firstLine="560"/>
        <w:spacing w:before="450" w:after="450" w:line="312" w:lineRule="auto"/>
      </w:pPr>
      <w:r>
        <w:rPr>
          <w:rFonts w:ascii="宋体" w:hAnsi="宋体" w:eastAsia="宋体" w:cs="宋体"/>
          <w:color w:val="000"/>
          <w:sz w:val="28"/>
          <w:szCs w:val="28"/>
        </w:rPr>
        <w:t xml:space="preserve">从区域环境看：习近平总书记在2025年参加十三届全国人大三次会议XX代表团审议时指出，XX经济长期向好的基本面没有改变，多年积累的综合优势没有改变，在国家和区域发展中的重要地位没有改变。XX是“一带一路”、长江经济带、中部地区崛起等系列国家战略的交汇点，具有“九省通衢、内陆腹地、战略要地”的区位优势、体系完备的产业优势、智力密集的科教优势、空间广阔劳动力充裕的要素优势以及容量巨大的市场优势，具有明显的发展潜力和综合优势。国家“十四五”规划和2025年远景目标纲要明确提出，“推动长江中游城市群协同发展”，在国家战略层面将长江中游城市群与长三角、珠三角并列，说明中央高度重视、认可长江中游城市群的重要性，尤其是在“双循环”格局和世界政治经济不确定性背景下的极端重要性。长江中游城市群具有得天独厚的区位优势和水资源优势，特色鲜明的科技创新优势和产业基础优势，既是承接产业梯度转移的“黄金通道”，又拥有工业化中后期的快速发展潜力。位处长江中游的XX、湖南、江西即将迎来新的发展机遇。今年全国“两会”刚刚闭幕，3月16日至18日，省委书记X，省委副书记、省长X率XX省党政代表团赴江西、湖南学习考察，推动三省深化合作交流，同题共答、同频共振，共同实施服务好国家战略，推进长江中游城市群协同发展。XX、湖南、江西构成最具发展潜力的“中三角”，打造全国重要增长极，合力开创推动中部地区崛起新局面。目前，XX已发展为全国50强，全省名副其实的省内第二。在XX的十四五和二〇三五远景规划中提出，打造“一体两翼三带”区域发展布局，以X、XX组团为“两翼”，培育区域经济增长极和联结点，着力打造沿汉江特色城镇带、沿汉十先进制造业带、沿麻竹生态旅游带，形成区域发展雁阵效应。</w:t>
      </w:r>
    </w:p>
    <w:p>
      <w:pPr>
        <w:ind w:left="0" w:right="0" w:firstLine="560"/>
        <w:spacing w:before="450" w:after="450" w:line="312" w:lineRule="auto"/>
      </w:pPr>
      <w:r>
        <w:rPr>
          <w:rFonts w:ascii="宋体" w:hAnsi="宋体" w:eastAsia="宋体" w:cs="宋体"/>
          <w:color w:val="000"/>
          <w:sz w:val="28"/>
          <w:szCs w:val="28"/>
        </w:rPr>
        <w:t xml:space="preserve">形势带来变化，形势也决定任务。总的来看，当前国际国内环境和形势发生深刻复杂变化，既有机遇，也有挑战，是危机并存、危中有机、危可转机。X虽然已成功跻身“全国县域经济百强”，但前有标兵，后有追兵，要想走得更远、走得更好，需要我们正确认识“变”与“不变”，准确把握大变局中的新矛盾新挑战、社会主要矛盾变化带来的新特征新要求，保持发展定力、战略定力，趋利避害、主动作为，朝着既定目标不断前进。</w:t>
      </w:r>
    </w:p>
    <w:p>
      <w:pPr>
        <w:ind w:left="0" w:right="0" w:firstLine="560"/>
        <w:spacing w:before="450" w:after="450" w:line="312" w:lineRule="auto"/>
      </w:pPr>
      <w:r>
        <w:rPr>
          <w:rFonts w:ascii="宋体" w:hAnsi="宋体" w:eastAsia="宋体" w:cs="宋体"/>
          <w:color w:val="000"/>
          <w:sz w:val="28"/>
          <w:szCs w:val="28"/>
        </w:rPr>
        <w:t xml:space="preserve">第二个问题，我们的发展基础如何?</w:t>
      </w:r>
    </w:p>
    <w:p>
      <w:pPr>
        <w:ind w:left="0" w:right="0" w:firstLine="560"/>
        <w:spacing w:before="450" w:after="450" w:line="312" w:lineRule="auto"/>
      </w:pPr>
      <w:r>
        <w:rPr>
          <w:rFonts w:ascii="宋体" w:hAnsi="宋体" w:eastAsia="宋体" w:cs="宋体"/>
          <w:color w:val="000"/>
          <w:sz w:val="28"/>
          <w:szCs w:val="28"/>
        </w:rPr>
        <w:t xml:space="preserve">我在去年全市“两会”作政府工作报告时，对我市过去五年的发展作出了这样的判断——“十三五时期，是X发展势头最好、质量最高、变化最大、人民幸福感最强的一个时期。”</w:t>
      </w:r>
    </w:p>
    <w:p>
      <w:pPr>
        <w:ind w:left="0" w:right="0" w:firstLine="560"/>
        <w:spacing w:before="450" w:after="450" w:line="312" w:lineRule="auto"/>
      </w:pPr>
      <w:r>
        <w:rPr>
          <w:rFonts w:ascii="宋体" w:hAnsi="宋体" w:eastAsia="宋体" w:cs="宋体"/>
          <w:color w:val="000"/>
          <w:sz w:val="28"/>
          <w:szCs w:val="28"/>
        </w:rPr>
        <w:t xml:space="preserve">所谓“发展势头最好”，是说“十三五”的五年，我们在全省有位次、在全国有影响。在全省县域经济考核中，X连续五年保持同类县市前列，没有跌出过前三名，其中2025年、2025年连续两年第一名。在全国三大县域经济排名机构对“全国县域经济百强”评比中，X基本上每年都上榜，在挂靠国家统计局的中郡研究所发布的榜单中，X连续五年入围，排名从XX升至XX位；在挂靠工信部的赛迪研究所发布的榜单中，X入围3次，排名从XX位升至XX位；在中小城市战略发展研究院、中城国研智库等机构在人民日报上发布的榜单中，X多次荣膺“全国投资潜力百强县市”“全国新型城镇化质量百强县市”等称号。这样的发展势头，在X发展历史上是不曾有的。</w:t>
      </w:r>
    </w:p>
    <w:p>
      <w:pPr>
        <w:ind w:left="0" w:right="0" w:firstLine="560"/>
        <w:spacing w:before="450" w:after="450" w:line="312" w:lineRule="auto"/>
      </w:pPr>
      <w:r>
        <w:rPr>
          <w:rFonts w:ascii="宋体" w:hAnsi="宋体" w:eastAsia="宋体" w:cs="宋体"/>
          <w:color w:val="000"/>
          <w:sz w:val="28"/>
          <w:szCs w:val="28"/>
        </w:rPr>
        <w:t xml:space="preserve">所谓“质量最高”，是说X的产业转型升级做得好。工业方面，形成了汽车及零部件、食品加工、纺织服装、医药化工四大百亿级支柱产业，规模以上工业总产值近XX亿，加上规模以下工业产值，X工业已经破千亿。具体到企业，培育了年产值（）亿、纳税（）亿的立晋公司，年产值（）亿、纳税（）亿的（）公司，年产值（）亿、纳税（）亿的（）公司，等等，全市纳税过千万元的企业从2025年的（）家，增长到2025年的（）家，有8家企业入围“楚商500强”，8家企业入围“XX工业企业百强”。特别是高新技术企业蓬勃发展，涌现出像XX公司这样的专精特新“小巨人”示范企业，XX这样的细分领域隐形冠军企业，XX这样的国家棉纺织行业优良发展型企业，X多次荣获“XX省科技创新先进县市”“全国科技创新百强县市”称号。农业方面，累计完成高标准农田建设70.38万亩，粮食产量稳定在25亿斤左右，培育了5个国家级放心粮油品牌、40个“无公害（绿色）农产品”和11个地理标志商标，X获评“XX省农产品质量安全县市”，连续多年保持“全国粮食生产先进县市”“全国生猪调出大县”“全省三农发展成绩突出县（市）”称号。服务业方面，“X·X”品牌深入人心，建成XX、XX个国家4A级旅游景区，XX和XX美景多次登上央视节目。电商产业快速兴起，线上交易额达225亿元，成为经济发展新的增长点。城区“四大商圈”逐步形成，带动我市商贸业蓬勃发展，社会消费品零售总额由2025年的175亿元攀升至272亿元，五年间增长了100亿。</w:t>
      </w:r>
    </w:p>
    <w:p>
      <w:pPr>
        <w:ind w:left="0" w:right="0" w:firstLine="560"/>
        <w:spacing w:before="450" w:after="450" w:line="312" w:lineRule="auto"/>
      </w:pPr>
      <w:r>
        <w:rPr>
          <w:rFonts w:ascii="宋体" w:hAnsi="宋体" w:eastAsia="宋体" w:cs="宋体"/>
          <w:color w:val="000"/>
          <w:sz w:val="28"/>
          <w:szCs w:val="28"/>
        </w:rPr>
        <w:t xml:space="preserve">所谓“变化最大”，是说五年来X城乡面貌发生历史性巨变，主城区建成面积达48.8平方公里，比2025年扩大5.08平方公里，城镇化率从2025年的51.8%上升到56%。XX、XX、XX等城市主干道路修缮一新，建成了X最漂亮的一座大桥——XX，建成了中西部县级市里数一数二、有着“小XX站”之称的火车站，X高铁直达“北上广深”，而且还是中西部地区唯一一个始发北京的县市。“一纵两横”高速公路网、“四纵五横”干线公路网、“八纵八横”城区交通网基本形成。村镇面貌日新月异，整合资金XX亿元大力推进“美丽乡村补短板强弱项建设三年行动”，农村公路实现乡村全覆盖，全市建成329个美丽乡村、80个绿色乡村。</w:t>
      </w:r>
    </w:p>
    <w:p>
      <w:pPr>
        <w:ind w:left="0" w:right="0" w:firstLine="560"/>
        <w:spacing w:before="450" w:after="450" w:line="312" w:lineRule="auto"/>
      </w:pPr>
      <w:r>
        <w:rPr>
          <w:rFonts w:ascii="宋体" w:hAnsi="宋体" w:eastAsia="宋体" w:cs="宋体"/>
          <w:color w:val="000"/>
          <w:sz w:val="28"/>
          <w:szCs w:val="28"/>
        </w:rPr>
        <w:t xml:space="preserve">所谓“幸福感最强”，是说老百姓生活收入逐年增长，增速连年跑赢GDP，城镇和农村居民人均可支配收入预计达到39006元和20205元，比2025年增加11966元和5925元。这几年，我们先后完成X、X、X等片区棚改征迁工作，实施老旧小区改造100个棚户区改造、老旧小区改造、水环境治理、安全饮水等一批民生工程，社会养老、基本医疗、城乡低保、就业创业等保障体系非常健全。脱贫攻坚任务全面完成，X在全省市县党委和政府扶贫开发成效考核中，位列56个插花贫困县第一名。</w:t>
      </w:r>
    </w:p>
    <w:p>
      <w:pPr>
        <w:ind w:left="0" w:right="0" w:firstLine="560"/>
        <w:spacing w:before="450" w:after="450" w:line="312" w:lineRule="auto"/>
      </w:pPr>
      <w:r>
        <w:rPr>
          <w:rFonts w:ascii="宋体" w:hAnsi="宋体" w:eastAsia="宋体" w:cs="宋体"/>
          <w:color w:val="000"/>
          <w:sz w:val="28"/>
          <w:szCs w:val="28"/>
        </w:rPr>
        <w:t xml:space="preserve">同时，我们也要清晰地看到，X发展不充分、不平衡的问题依然比较突出：工业方面，X缺乏带动力强的大企业，整个产业层次还比较低，全市没有一家上市企业。财政方面，收入规模还比较小，刚性支出增长过快，收支矛盾亟待破解，仍然停留在“吃饭财政”阶段，离实现“财政自由”还相差很远。城乡建设方面，基础设施存在不少短板，污染防治和生态保护任重道远；社会事业方面，教育、医疗、养老、文体等基本公共服务供给不够充分，与人民群众美好生活的需求还存在差距；基层治理方面，体系机制还不健全，物业不够规范，“三无小区”大量存在，等等。</w:t>
      </w:r>
    </w:p>
    <w:p>
      <w:pPr>
        <w:ind w:left="0" w:right="0" w:firstLine="560"/>
        <w:spacing w:before="450" w:after="450" w:line="312" w:lineRule="auto"/>
      </w:pPr>
      <w:r>
        <w:rPr>
          <w:rFonts w:ascii="宋体" w:hAnsi="宋体" w:eastAsia="宋体" w:cs="宋体"/>
          <w:color w:val="000"/>
          <w:sz w:val="28"/>
          <w:szCs w:val="28"/>
        </w:rPr>
        <w:t xml:space="preserve">三、我们的发展定位、目标是怎样的?</w:t>
      </w:r>
    </w:p>
    <w:p>
      <w:pPr>
        <w:ind w:left="0" w:right="0" w:firstLine="560"/>
        <w:spacing w:before="450" w:after="450" w:line="312" w:lineRule="auto"/>
      </w:pPr>
      <w:r>
        <w:rPr>
          <w:rFonts w:ascii="宋体" w:hAnsi="宋体" w:eastAsia="宋体" w:cs="宋体"/>
          <w:color w:val="000"/>
          <w:sz w:val="28"/>
          <w:szCs w:val="28"/>
        </w:rPr>
        <w:t xml:space="preserve">去年我市制定了“十四五”和二〇三五年远景目标规划，综合考虑了宏观发展形势和我市基本市情，明确了“十四五”时期X发展的“五个定位”：第一个定位，第二个定位，第三个定位，第四个定位，第五个定位，建设更具竞争力的全国县域经济综合实力百强县市。这是对我市经济发展的全国定位。近几年，X在全国百强中的位次逐年提升，有基础追求更高的竞争力。对此，《规划》中提出，到二〇三五年X要跻身全国县域经济XX强。“法乎其上，得乎其中”，跳起来摘桃子总是比站着不动摘得多。</w:t>
      </w:r>
    </w:p>
    <w:p>
      <w:pPr>
        <w:ind w:left="0" w:right="0" w:firstLine="560"/>
        <w:spacing w:before="450" w:after="450" w:line="312" w:lineRule="auto"/>
      </w:pPr>
      <w:r>
        <w:rPr>
          <w:rFonts w:ascii="宋体" w:hAnsi="宋体" w:eastAsia="宋体" w:cs="宋体"/>
          <w:color w:val="000"/>
          <w:sz w:val="28"/>
          <w:szCs w:val="28"/>
        </w:rPr>
        <w:t xml:space="preserve">“十四五”时期，X的发展主要目标，主要是“六个新”，即经济发展实现新突破、改革开放创造新示范、生态文明建设取得新进步、社会文明程度迈上新台阶、民生福祉达到新水平、市域治理效能得到新提升。其中，对经济发展的要求是，县域经济综合实力全面提升，力争GDP突破千亿元大关。为此，市委确定了“六个强市”的主要任务，即“打造千亿工业强市、打造现代农业强市、打造文化旅游强市、打造科技创新强市、打造生态文明强市、打造社会治理强市”。</w:t>
      </w:r>
    </w:p>
    <w:p>
      <w:pPr>
        <w:ind w:left="0" w:right="0" w:firstLine="560"/>
        <w:spacing w:before="450" w:after="450" w:line="312" w:lineRule="auto"/>
      </w:pPr>
      <w:r>
        <w:rPr>
          <w:rFonts w:ascii="宋体" w:hAnsi="宋体" w:eastAsia="宋体" w:cs="宋体"/>
          <w:color w:val="000"/>
          <w:sz w:val="28"/>
          <w:szCs w:val="28"/>
        </w:rPr>
        <w:t xml:space="preserve">四、我们X的高质量发展怎么干?</w:t>
      </w:r>
    </w:p>
    <w:p>
      <w:pPr>
        <w:ind w:left="0" w:right="0" w:firstLine="560"/>
        <w:spacing w:before="450" w:after="450" w:line="312" w:lineRule="auto"/>
      </w:pPr>
      <w:r>
        <w:rPr>
          <w:rFonts w:ascii="宋体" w:hAnsi="宋体" w:eastAsia="宋体" w:cs="宋体"/>
          <w:color w:val="000"/>
          <w:sz w:val="28"/>
          <w:szCs w:val="28"/>
        </w:rPr>
        <w:t xml:space="preserve">高质量发展是根本要求，是主题，全市上下要紧紧围绕即定目标任务，立足新发展阶段，落实新发展理念，融入新发展格局，实现更高质量、更有效率、更可持续的发展。</w:t>
      </w:r>
    </w:p>
    <w:p>
      <w:pPr>
        <w:ind w:left="0" w:right="0" w:firstLine="560"/>
        <w:spacing w:before="450" w:after="450" w:line="312" w:lineRule="auto"/>
      </w:pPr>
      <w:r>
        <w:rPr>
          <w:rFonts w:ascii="宋体" w:hAnsi="宋体" w:eastAsia="宋体" w:cs="宋体"/>
          <w:color w:val="000"/>
          <w:sz w:val="28"/>
          <w:szCs w:val="28"/>
        </w:rPr>
        <w:t xml:space="preserve">第一，要在产业转型升级上实现新突破。深入贯彻实施《中国制造2025》，锚定“四新”经济，加快“两化”融合，以实施“千亿工业、百亿产业、百亿企业”计划为抓手，积极培育龙头型、基地型、补链型重大产业项目，打造具有完整产业链、强大竞争力的现代化产业集群。要把制造业高质量发展作为强市之本，推动产业基础再造和产业链提升，推动制造向创造、速度向质量、产品向品牌转变，推动产业基础高级化、产业链现代化。加快推进产业上下游垂直整合，促进关联企业集聚集约发展，形成战略性新兴产业引领、先进制造业主导、现代服务业驱动的现代产业体系。</w:t>
      </w:r>
    </w:p>
    <w:p>
      <w:pPr>
        <w:ind w:left="0" w:right="0" w:firstLine="560"/>
        <w:spacing w:before="450" w:after="450" w:line="312" w:lineRule="auto"/>
      </w:pPr>
      <w:r>
        <w:rPr>
          <w:rFonts w:ascii="宋体" w:hAnsi="宋体" w:eastAsia="宋体" w:cs="宋体"/>
          <w:color w:val="000"/>
          <w:sz w:val="28"/>
          <w:szCs w:val="28"/>
        </w:rPr>
        <w:t xml:space="preserve">第二，要在现代农业发展上实现新突破。坚持农业和农村现代化一体推进，完善现代农业产业体系、生产体系、经营体系，提升农业产业化发展水平。全面实施乡村振兴战略，全域推进美丽乡村补短板强弱项建设，把基点放在农民增收上、重点放在产业发展上、着力点放在壮大农村集体经济上，实现农业强、农村美、农民富。以农业供给侧结构性改革为主线，以国家现代农业示范区建设为重点，坚持种养农业调优化、加工农业品牌化、休闲农业特色化，守好“X粮仓”，建好“绿色厨房”，用好“电商平台”，做强“特色品牌”，推动“传统农业大市”向“生态农业强市”转变。</w:t>
      </w:r>
    </w:p>
    <w:p>
      <w:pPr>
        <w:ind w:left="0" w:right="0" w:firstLine="560"/>
        <w:spacing w:before="450" w:after="450" w:line="312" w:lineRule="auto"/>
      </w:pPr>
      <w:r>
        <w:rPr>
          <w:rFonts w:ascii="宋体" w:hAnsi="宋体" w:eastAsia="宋体" w:cs="宋体"/>
          <w:color w:val="000"/>
          <w:sz w:val="28"/>
          <w:szCs w:val="28"/>
        </w:rPr>
        <w:t xml:space="preserve">第三，要在发展承载能力上实现新突破。坚持以人为核心的新型城镇化，一体化提升城市能级，差异化打造特色小镇，等值化建设美丽乡村，全景化发展休闲旅游，构建城乡功能互补、要素优化配置、产业分工协作、交通便捷顺畅、公共服务均衡、环境和谐宜居的“一主四副两轴多点”城镇空间结构，努力打造美丽中国的“X样板”。围绕“帝乡、花海、人文、山水”四大资源擦亮“X”旅游名片，加强与汉江经济带、“Xx”城市带、大别山革命老区的规划衔接、优势互补和布局优化，更多依靠市场机制和现代科技创新推动现代服务发展，推动生产性服务业向专业化和价值链高端延伸，推动生活性服务业向高品质和多样化升级，着力提升现代物流、商贸服务、电子商务、文化旅游等现代服务业能级，进一步增强居民消费能力、释放消费新空间，打造区域性服务中心。</w:t>
      </w:r>
    </w:p>
    <w:p>
      <w:pPr>
        <w:ind w:left="0" w:right="0" w:firstLine="560"/>
        <w:spacing w:before="450" w:after="450" w:line="312" w:lineRule="auto"/>
      </w:pPr>
      <w:r>
        <w:rPr>
          <w:rFonts w:ascii="宋体" w:hAnsi="宋体" w:eastAsia="宋体" w:cs="宋体"/>
          <w:color w:val="000"/>
          <w:sz w:val="28"/>
          <w:szCs w:val="28"/>
        </w:rPr>
        <w:t xml:space="preserve">第四，要在创新驱动发展上实现新突破。坚持创新在现代化建设全局中的核心地位，强化企业创新主体地位，建设创新创业人才高地，激发人才创新创造活力，构建以企业为主体、市场为导向、产学研深度融合的技术创新体系。抢抓国家级经济开发区即将获批机遇，促进物联网、云计算、大数据、人工智能等“四新经济”与实体经济深度融合、螺旋提升，大力发展数字化生产线、数字化车间、智能工厂、“机器换人”试点示范创建，用“智慧经济”取代“汗水经济”。坚持“筑巢”“引凤”并举，围绕“产业链”构建“人才链”，通过“人才链”提升“产业链”，加强产业技术研究院、工程研究中心、企业技术中心等共性技术平台建设，不断提高“钱变纸”和“纸变钱”能力。以落实“十四五”时期重大发展战略任务为牵引，把改革的着力点放到加强系统集成、协同高效上来，推动放权更彻底、手续更精简、政策更集成、数据更开放，营造更加包容开放、高效透明的发展环境。</w:t>
      </w:r>
    </w:p>
    <w:p>
      <w:pPr>
        <w:ind w:left="0" w:right="0" w:firstLine="560"/>
        <w:spacing w:before="450" w:after="450" w:line="312" w:lineRule="auto"/>
      </w:pPr>
      <w:r>
        <w:rPr>
          <w:rFonts w:ascii="宋体" w:hAnsi="宋体" w:eastAsia="宋体" w:cs="宋体"/>
          <w:color w:val="000"/>
          <w:sz w:val="28"/>
          <w:szCs w:val="28"/>
        </w:rPr>
        <w:t xml:space="preserve">第五，要在生态文明建设上实现新突破。尊重自然规律、社会规律和经济发展规律，严守生态保护红线、环境质量底线、资源利用上线，倡导形成绿色生产生活方式，确保生态环境保护水平同全面小康社会相适应。正确处理好开发与保护、“留白”与“补白”、选择与放弃的关系，为未来发展留足空间。持续做好生态修复、环境保护、绿色发展“三篇文章”，加快推进沙河水环境综合治理、生活垃圾终端处理等一批生态环保项目建设，积极推进“五城同创”，即创建国家园林城市、国家卫生城市、省级文明城市、省级森林城市，省级生态文明示范市。系统推进生产、生活、生态融合发展，把风景变成产业、将美丽化为生产力，不断提升绿水青山“颜值”，挖掘金山银山“价值”，把X建成天蓝地绿水清的美丽宜居现代田园城市。</w:t>
      </w:r>
    </w:p>
    <w:p>
      <w:pPr>
        <w:ind w:left="0" w:right="0" w:firstLine="560"/>
        <w:spacing w:before="450" w:after="450" w:line="312" w:lineRule="auto"/>
      </w:pPr>
      <w:r>
        <w:rPr>
          <w:rFonts w:ascii="宋体" w:hAnsi="宋体" w:eastAsia="宋体" w:cs="宋体"/>
          <w:color w:val="000"/>
          <w:sz w:val="28"/>
          <w:szCs w:val="28"/>
        </w:rPr>
        <w:t xml:space="preserve">第六，要在基层社会治理上实现新突破。坚持和加强党的全面领导，深入贯彻落实新时代党的组织路线，更好地把组织活力转化为发展活力，把党建优势转化为治理优势。完善共建共治共享的社会治理制度，全面推广新时代“枫桥经验”，全面落实“1+2+10”制度体系，创新开展“党建联盟”“三治融合”“三基融合”等基层治理新模式，加快推进市域治理现代化，更好满足人民群众多层次、差异化的需求。建立健全多层次社会民生保障体系，解决好就业、医疗、住房、教育、养老等群众最关心、最直接、最现实的利益问题，实现更加公平的发展。统筹发展和安全，坚持总体国家安全观，防范和化解各种风险，维护水、电、气和交通、通信、网络等重要基础设施安全，持续深化扫黑除恶专项斗争，切实维护社会稳定，建设更高水平的平安X。大力培育和践行社会主义核心价值观，弘扬社会公德、职业道德、家庭美德、个人品德，推动形成社会主义新风尚，打造中部地区最具幸福感的城市。</w:t>
      </w:r>
    </w:p>
    <w:p>
      <w:pPr>
        <w:ind w:left="0" w:right="0" w:firstLine="560"/>
        <w:spacing w:before="450" w:after="450" w:line="312" w:lineRule="auto"/>
      </w:pPr>
      <w:r>
        <w:rPr>
          <w:rFonts w:ascii="宋体" w:hAnsi="宋体" w:eastAsia="宋体" w:cs="宋体"/>
          <w:color w:val="000"/>
          <w:sz w:val="28"/>
          <w:szCs w:val="28"/>
        </w:rPr>
        <w:t xml:space="preserve">同志们，蓝图已绘就、奋进正当时。在座的学员都是推动X发展的“关键少数”、中坚力量，高质量发展需要你们具有真才实学、具有实践本领、具有扎实作风，希望大家充分利用好这一个月的时间，认真学习，刻苦钻研，努力增强自身的理论素养、锤炼好党性作风、完善好知识结构，切实提高工作能力，在今后的工作中善谋深耕、实干拼搏，在X现代化建设新征程中展现更大作为。</w:t>
      </w:r>
    </w:p>
    <w:p>
      <w:pPr>
        <w:ind w:left="0" w:right="0" w:firstLine="560"/>
        <w:spacing w:before="450" w:after="450" w:line="312" w:lineRule="auto"/>
      </w:pPr>
      <w:r>
        <w:rPr>
          <w:rFonts w:ascii="宋体" w:hAnsi="宋体" w:eastAsia="宋体" w:cs="宋体"/>
          <w:color w:val="000"/>
          <w:sz w:val="28"/>
          <w:szCs w:val="28"/>
        </w:rPr>
        <w:t xml:space="preserve">祝大家学业有成！谢谢大家。</w:t>
      </w:r>
    </w:p>
    <w:p>
      <w:pPr>
        <w:ind w:left="0" w:right="0" w:firstLine="560"/>
        <w:spacing w:before="450" w:after="450" w:line="312" w:lineRule="auto"/>
      </w:pPr>
      <w:r>
        <w:rPr>
          <w:rFonts w:ascii="宋体" w:hAnsi="宋体" w:eastAsia="宋体" w:cs="宋体"/>
          <w:color w:val="000"/>
          <w:sz w:val="28"/>
          <w:szCs w:val="28"/>
        </w:rPr>
        <w:t xml:space="preserve">学习弘扬井冈山精神，推动全市高质量发展党课下载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我们党走过的100年是极不容易、也是极不平凡的100年。在我们党百年奋斗史中形成了红船精神、井冈山精神、长征精神、延安精神、抗疫精神等，这是我们党不断发展壮大的宝贵财富、思想伟力和精神密码。井冈山斗争，从1927年10月到1930年2月止，共计两年零四个月，时间虽然不长，但在我们党的百年历史中留下了浓墨重彩的一笔、起着举足轻重的作用，开辟了“以农村包围城市、武装夺取政权”的具有中国特色的革命道路，被誉为“中国革命的摇篮”“中华人民共和国的奠基石”，形成了“坚定信念、艰苦奋斗，实事求是、敢闯新路，依靠群众、勇于胜利”的井冈山精神。学习弘扬井冈山精神，就是要做到回眸历史、展望未来，不忘初心、牢记使命，传承弘扬、指导实践。</w:t>
      </w:r>
    </w:p>
    <w:p>
      <w:pPr>
        <w:ind w:left="0" w:right="0" w:firstLine="560"/>
        <w:spacing w:before="450" w:after="450" w:line="312" w:lineRule="auto"/>
      </w:pPr>
      <w:r>
        <w:rPr>
          <w:rFonts w:ascii="宋体" w:hAnsi="宋体" w:eastAsia="宋体" w:cs="宋体"/>
          <w:color w:val="000"/>
          <w:sz w:val="28"/>
          <w:szCs w:val="28"/>
        </w:rPr>
        <w:t xml:space="preserve">一、井冈山精神内涵丰富、思想深邃</w:t>
      </w:r>
    </w:p>
    <w:p>
      <w:pPr>
        <w:ind w:left="0" w:right="0" w:firstLine="560"/>
        <w:spacing w:before="450" w:after="450" w:line="312" w:lineRule="auto"/>
      </w:pPr>
      <w:r>
        <w:rPr>
          <w:rFonts w:ascii="宋体" w:hAnsi="宋体" w:eastAsia="宋体" w:cs="宋体"/>
          <w:color w:val="000"/>
          <w:sz w:val="28"/>
          <w:szCs w:val="28"/>
        </w:rPr>
        <w:t xml:space="preserve">1927年10月，毛泽东同志率领湘赣边界秋收起义的工农革命军进军井冈山，开始创建以宁冈为中心的井冈山农村革命根据地，点燃了中国革命的星星之火，成为中国革命不断走向胜利的光辉起点。作为我们党在革命斗争的艰苦岁月中形成的伟大精神和马克思主义中国化的理论结晶，井冈山精神集中反映了我们党的优良传统和工作作风，有着极为丰富深邃的精神内涵。</w:t>
      </w:r>
    </w:p>
    <w:p>
      <w:pPr>
        <w:ind w:left="0" w:right="0" w:firstLine="560"/>
        <w:spacing w:before="450" w:after="450" w:line="312" w:lineRule="auto"/>
      </w:pPr>
      <w:r>
        <w:rPr>
          <w:rFonts w:ascii="宋体" w:hAnsi="宋体" w:eastAsia="宋体" w:cs="宋体"/>
          <w:color w:val="000"/>
          <w:sz w:val="28"/>
          <w:szCs w:val="28"/>
        </w:rPr>
        <w:t xml:space="preserve">第一，坚定信念、艰苦奋斗，是井冈山精神的灵魂。大革命失败后，井冈山的革命斗争靠什么燃起“工农武装割据”的燎原之火、照亮中国革命的前程?靠的就是共产党人对中国革命光明未来的坚定信念和不懈追求。正是因为有了崇高的理想信念，才会产生在艰难困苦环境中战胜一切困难的超凡勇气，产生在战场上冲锋陷阵、英勇杀敌的顽强斗志，产生在敌人屠刀下慷慨就义、视死如归的英雄气概，才能经受住血雨腥风的洗礼和考验。</w:t>
      </w:r>
    </w:p>
    <w:p>
      <w:pPr>
        <w:ind w:left="0" w:right="0" w:firstLine="560"/>
        <w:spacing w:before="450" w:after="450" w:line="312" w:lineRule="auto"/>
      </w:pPr>
      <w:r>
        <w:rPr>
          <w:rFonts w:ascii="宋体" w:hAnsi="宋体" w:eastAsia="宋体" w:cs="宋体"/>
          <w:color w:val="000"/>
          <w:sz w:val="28"/>
          <w:szCs w:val="28"/>
        </w:rPr>
        <w:t xml:space="preserve">第二，实事求是、敢闯新路，是井冈山精神的主题。井冈山斗争始于革命低潮时期。在这一历史关键时刻，我们党坚持实事求是、调查研究，把马克思主义基本原理同中国革命具体实践相结合，以大无畏的革命胆识，开创了以农村包围城市、武装夺取政权的中国革命道路，创造性地制定了党领导军队的一系列组织制度和纪律，引领中国革命不断走向胜利。</w:t>
      </w:r>
    </w:p>
    <w:p>
      <w:pPr>
        <w:ind w:left="0" w:right="0" w:firstLine="560"/>
        <w:spacing w:before="450" w:after="450" w:line="312" w:lineRule="auto"/>
      </w:pPr>
      <w:r>
        <w:rPr>
          <w:rFonts w:ascii="宋体" w:hAnsi="宋体" w:eastAsia="宋体" w:cs="宋体"/>
          <w:color w:val="000"/>
          <w:sz w:val="28"/>
          <w:szCs w:val="28"/>
        </w:rPr>
        <w:t xml:space="preserve">第三，依靠群众、勇于胜利，是井冈山精神的精髓。在井冈山革命斗争中，毛泽东同志、朱德同志等中国共产党和红军领导人身先士卒、以身作则，带领井冈山军民克服种种困难艰险，打破重重包围封锁；我们党始终相信和依靠群众，关心和帮助群众，同广大人民群众结下了鱼水深情。正是因为我们党始终代表最广大人民的根本利益，与人民群众保持血肉联系，才赢得了人民群众的拥护支持，从而使井冈山革命根据地得到巩固和扩大。</w:t>
      </w:r>
    </w:p>
    <w:p>
      <w:pPr>
        <w:ind w:left="0" w:right="0" w:firstLine="560"/>
        <w:spacing w:before="450" w:after="450" w:line="312" w:lineRule="auto"/>
      </w:pPr>
      <w:r>
        <w:rPr>
          <w:rFonts w:ascii="宋体" w:hAnsi="宋体" w:eastAsia="宋体" w:cs="宋体"/>
          <w:color w:val="000"/>
          <w:sz w:val="28"/>
          <w:szCs w:val="28"/>
        </w:rPr>
        <w:t xml:space="preserve">井冈山斗争时期，党的组织工作始终与党的生存、发展、壮大紧密联系、息息相通，始终伴随着党的生存、发展、壮大，筚路蓝缕、玉汝于成。在这一时期，党中央注重探索充分发挥连队中党支部作用的办法，把支部建在连上，由连党代表兼任连队党支部书记，加强军队的领导；在士兵群众中发展党员，举办党员培训班；制定和实施《党代表工作大纲》，执行“三大纪律”“六项注意”。这一时期党的组织工作蓬勃发展，根据地各县、区、乡党的组织普遍建立，党员数量激增。1929年12月，红四军召开了著名的古田会议，通过了《古田会议决议》。《决议》在强调思想建党的同时，指出必须加强党的组织建设，坚持集中指导下的民主生活，提出党员发展路线，严密党的组织，加强干部队伍建设，等等，这对以后不断加强党的建设产生了重要的、积极的影响。在井冈山斗争时期，党的组织工作呈现出清晰的发展脉络，蕴含着鲜明的时代特征，具有深远的重大意义。</w:t>
      </w:r>
    </w:p>
    <w:p>
      <w:pPr>
        <w:ind w:left="0" w:right="0" w:firstLine="560"/>
        <w:spacing w:before="450" w:after="450" w:line="312" w:lineRule="auto"/>
      </w:pPr>
      <w:r>
        <w:rPr>
          <w:rFonts w:ascii="宋体" w:hAnsi="宋体" w:eastAsia="宋体" w:cs="宋体"/>
          <w:color w:val="000"/>
          <w:sz w:val="28"/>
          <w:szCs w:val="28"/>
        </w:rPr>
        <w:t xml:space="preserve">二、井冈山精神辉映历史、照耀未来</w:t>
      </w:r>
    </w:p>
    <w:p>
      <w:pPr>
        <w:ind w:left="0" w:right="0" w:firstLine="560"/>
        <w:spacing w:before="450" w:after="450" w:line="312" w:lineRule="auto"/>
      </w:pPr>
      <w:r>
        <w:rPr>
          <w:rFonts w:ascii="宋体" w:hAnsi="宋体" w:eastAsia="宋体" w:cs="宋体"/>
          <w:color w:val="000"/>
          <w:sz w:val="28"/>
          <w:szCs w:val="28"/>
        </w:rPr>
        <w:t xml:space="preserve">2025年2月，习近平总书记在第三次上井冈山时强调：“我们要结合新的时代条件，坚持坚定执着追理想、实事求是闯新路、艰苦奋斗攻难关、依靠群众求胜利，让井冈山精神放射出新的时代光芒。”可以说，井冈山精神不仅是当年井冈山军民克敌制胜的法宝，在把握新发展阶段、贯彻新发展理念、构建新发展格局、推动高质量发展，全面建设社会主义现代化的今天仍然具有鲜明的时代价值和强大的思想伟力。</w:t>
      </w:r>
    </w:p>
    <w:p>
      <w:pPr>
        <w:ind w:left="0" w:right="0" w:firstLine="560"/>
        <w:spacing w:before="450" w:after="450" w:line="312" w:lineRule="auto"/>
      </w:pPr>
      <w:r>
        <w:rPr>
          <w:rFonts w:ascii="宋体" w:hAnsi="宋体" w:eastAsia="宋体" w:cs="宋体"/>
          <w:color w:val="000"/>
          <w:sz w:val="28"/>
          <w:szCs w:val="28"/>
        </w:rPr>
        <w:t xml:space="preserve">第一，井冈山精神是中国共产党革命精神的重要源头，是加强党性修养的“必修课”。井冈山精神是以毛泽东同志为代表的中国共产党人在井冈山创建革命根据地、开辟中国革命新道路、进行艰苦卓绝的革命斗争中培育形成的，在革命的峥嵘岁月中，它以丰富的历史底蕴、卓越的道德典范、自强不息的进取精神，不断地丰富和发展。可以说，讲中国共产党的历史，离不开井冈山；讲中国人民解放军的历史，离不开井冈山；讲中国近代思想史特别是中国共产党的思想史，离不开井冈山；讲中国共产党的光荣传统和优良作风，同样离不开井冈山。井冈山是我们开展党史教育、革命传统教育、道德品行教育的生动课堂。学习弘扬井冈山精神，是我们每一名共产党员加强党性修养的必修课，是学习党史、国史、改革开放史、社会主义发展史的重要内容。</w:t>
      </w:r>
    </w:p>
    <w:p>
      <w:pPr>
        <w:ind w:left="0" w:right="0" w:firstLine="560"/>
        <w:spacing w:before="450" w:after="450" w:line="312" w:lineRule="auto"/>
      </w:pPr>
      <w:r>
        <w:rPr>
          <w:rFonts w:ascii="宋体" w:hAnsi="宋体" w:eastAsia="宋体" w:cs="宋体"/>
          <w:color w:val="000"/>
          <w:sz w:val="28"/>
          <w:szCs w:val="28"/>
        </w:rPr>
        <w:t xml:space="preserve">第二，井冈山精神是极具开创意义的中华民族精神，是传承红色基因的“教育课”。我们党自诞生以来，就深深地扎根于中华民族的土壤之上，溶于中华民族各族人民浓厚感情、优秀品格和坚定志向的血液之中，于革命征程中继承并发扬着中华民族精神。井冈山精神继承了中华民族优良传统的精髓，是中国共产党培育出来的民族革命精神，是民族精神与时代精神的高度统一和深度融合，是我们必须继承的优良传统。学习弘扬井冈山精神，就是要传承红色基因，发扬红色传统，筑牢信仰之基，把稳思想之舵，补足精神之钙，赓续共产党人的精神血脉。</w:t>
      </w:r>
    </w:p>
    <w:p>
      <w:pPr>
        <w:ind w:left="0" w:right="0" w:firstLine="560"/>
        <w:spacing w:before="450" w:after="450" w:line="312" w:lineRule="auto"/>
      </w:pPr>
      <w:r>
        <w:rPr>
          <w:rFonts w:ascii="宋体" w:hAnsi="宋体" w:eastAsia="宋体" w:cs="宋体"/>
          <w:color w:val="000"/>
          <w:sz w:val="28"/>
          <w:szCs w:val="28"/>
        </w:rPr>
        <w:t xml:space="preserve">第三，井冈山精神是推进全市改革发展的强大动力，是干事创业担当的“实践课”。市委xx全会科学壁画了我市未来的发展蓝图，深刻阐明了“什么是全市的现代化，怎样建设全市的现代化”这一重大命题，提出了全面建设滇西辐射中心、滇西工业重镇、滇西高原特色农业示范区、滇西世界健康生活目的地、滇西数字经济新高地的目标任务。特别是xx书记在x月x日全市主要领导干部学习贯彻党的十九届五中全会精神专题研讨班上，就全市如何把握新发展阶段、贯彻新发展理念、构建新发展格局、推动高质量发展作了全面系统的阐述，为我们廓清了迷雾、理清了思路、明确了方向、制定了措施。学习弘扬井冈山精神，我们就是要从中汲取奋进的力量，将其转化为一往无前、披荆斩棘、滚石上山、担当尽责推动高质量跨越发展的不竭动力，着力加快构建社会主义现代化全市新格局，决不辜负上级和全市广大人民群众在新时代赋予我们的信任和重托。</w:t>
      </w:r>
    </w:p>
    <w:p>
      <w:pPr>
        <w:ind w:left="0" w:right="0" w:firstLine="560"/>
        <w:spacing w:before="450" w:after="450" w:line="312" w:lineRule="auto"/>
      </w:pPr>
      <w:r>
        <w:rPr>
          <w:rFonts w:ascii="宋体" w:hAnsi="宋体" w:eastAsia="宋体" w:cs="宋体"/>
          <w:color w:val="000"/>
          <w:sz w:val="28"/>
          <w:szCs w:val="28"/>
        </w:rPr>
        <w:t xml:space="preserve">三、用井冈山精神引领工作、指导实践</w:t>
      </w:r>
    </w:p>
    <w:p>
      <w:pPr>
        <w:ind w:left="0" w:right="0" w:firstLine="560"/>
        <w:spacing w:before="450" w:after="450" w:line="312" w:lineRule="auto"/>
      </w:pPr>
      <w:r>
        <w:rPr>
          <w:rFonts w:ascii="宋体" w:hAnsi="宋体" w:eastAsia="宋体" w:cs="宋体"/>
          <w:color w:val="000"/>
          <w:sz w:val="28"/>
          <w:szCs w:val="28"/>
        </w:rPr>
        <w:t xml:space="preserve">习近平总书记强调：“开展党史学习教育要立足实际，做到学党史、悟思想、办实事、开新局。”我们在党史教育中学习弘扬井冈山精神，不仅要震撼一瞬间、激动一阵子，更要铭记一辈子、遵从一辈子，最为重要的是要指导实践、融入工作。</w:t>
      </w:r>
    </w:p>
    <w:p>
      <w:pPr>
        <w:ind w:left="0" w:right="0" w:firstLine="560"/>
        <w:spacing w:before="450" w:after="450" w:line="312" w:lineRule="auto"/>
      </w:pPr>
      <w:r>
        <w:rPr>
          <w:rFonts w:ascii="宋体" w:hAnsi="宋体" w:eastAsia="宋体" w:cs="宋体"/>
          <w:color w:val="000"/>
          <w:sz w:val="28"/>
          <w:szCs w:val="28"/>
        </w:rPr>
        <w:t xml:space="preserve">第一，学习弘扬井冈山精神，要做到胸怀理想、坚定信念。井冈山斗争时期，在白色恐怖的包围之中，一支仅有700多人的队伍没有被艰难困苦的环境压倒，没有被敌人的枪林弹雨击溃，没有被“红旗到底能打多久的”疑问摧垮，而是在战与火的洗礼中更加坚定，靠的就是对“星星之火终成燎原之势”的坚定信念。学习弘扬井冈山精神，就是要胸怀理想、坚定信念，不断提高用马克思主义的立场观点和方法分析解决实际问题的能力，不断增强政治意识、大局意识、核心意识、看齐意识，从世界观、人生观、价值观这个“总开关”上固本培元，在政治上思想上行动上同以习近平同志为核心的党中央保持高度一致。当前，各级党校（行政学校）要围绕党史学习教育，精心设计课程，讲好红船精神、井冈山精神、抗疫精神、脱贫攻坚精神、xxx精神等，组织好对县处级以上领导干部的专题培训，感悟思想伟力，汲取奋进力量。今年我们将组织部分厅级干部和县（市、区）、园区、市直部门的“一把手”到井冈山干部学院进行学习培训，传承弘扬井冈山精神，锤炼政治品格，提高政治能力。充分运用“三点一线”干部教育资源，组织党员、干部参观xx故居、xxx精神教育基地、xxx纪念馆、xx武装起义展览馆等，发挥先进典型的教育引导作用，发扬红色传统、传承红色基因。用好干部教育在线学习、智慧党建“充电站”、“党课开讲啦”等平台，深化全市党员、干部对党的历史重大事件、重要会议、重要人物的学习，在学思践悟中深入了解我们党成立、成长、发展、壮大的历程，深刻理解中国共产党为什么“能”、马克思主义为什么“行”、社会主义为什么“好”。编写《新时代全市先进基层党组织》《新时代全市优秀共产党员》等案例教材，精心摄制一批党史教育片，着力营造学习党史、崇尚先进、争做先进的浓厚氛围。</w:t>
      </w:r>
    </w:p>
    <w:p>
      <w:pPr>
        <w:ind w:left="0" w:right="0" w:firstLine="560"/>
        <w:spacing w:before="450" w:after="450" w:line="312" w:lineRule="auto"/>
      </w:pPr>
      <w:r>
        <w:rPr>
          <w:rFonts w:ascii="宋体" w:hAnsi="宋体" w:eastAsia="宋体" w:cs="宋体"/>
          <w:color w:val="000"/>
          <w:sz w:val="28"/>
          <w:szCs w:val="28"/>
        </w:rPr>
        <w:t xml:space="preserve">第二，学习弘扬井冈山精神，要做到实事求是、勇闯新路。井冈山时期，毛泽东同志立足于中国革命现实，把马克思主义普遍真理同中国革命实践紧密结合，提出了“以农村为中心”的革命道路思想，创造性地制定了党领导军队的一系列制度和纪律，闯出了一条前人没有走过的井冈山革命道路。做到实事求是、勇闯新路，对我们组织部门来说，就是要认真学习贯彻全国、全省组织部长会议精神和xxx在全市组织部长会议上的重要讲话精神，以习近平新时代中国特色社会主义思想为根本遵循，以坚持和加强党的全面领导为根本目的，以组织路线服务政治路线为根本原则，以满足人民群众对美好生活的向往为根本追求，围绕市委中心、服务工作大局，不断提高全市党员干部理论武装、基层党组织建设、干部队伍建设、人才工作、机构编制及老干部工作质量，以“对标一流、争先进位，创建模范机关”为目标，坚持政治建部、服务强部、实干兴部、从严治部、文化活部，闯出一条理念创新、符合实际、务实管用的高质量组织工作路子，为推动全市高质量发展提供坚强组织保证。</w:t>
      </w:r>
    </w:p>
    <w:p>
      <w:pPr>
        <w:ind w:left="0" w:right="0" w:firstLine="560"/>
        <w:spacing w:before="450" w:after="450" w:line="312" w:lineRule="auto"/>
      </w:pPr>
      <w:r>
        <w:rPr>
          <w:rFonts w:ascii="宋体" w:hAnsi="宋体" w:eastAsia="宋体" w:cs="宋体"/>
          <w:color w:val="000"/>
          <w:sz w:val="28"/>
          <w:szCs w:val="28"/>
        </w:rPr>
        <w:t xml:space="preserve">第三，学习弘扬井冈山精神，要做到艰苦奋斗、敢于胜利。在井冈山极度困难的时期，以毛泽东同志为代表的共产党人在群众的支持下，在全体官兵的积极参与下，做到了同甘共苦、共渡难关、开创新局、谋求胜利。学习弘扬井冈山精神，我们要增强“等不起”的责任感，树立“坐不起”的危机感，提高“慢不起”的紧迫感，提升政治素质和服务水平，激发工作效能，不懈怠、不松劲、不逾矩，带头讲奉献不求索取，讲艰苦不图安逸，讲奋斗不计名利，为加快构建社会主义现代化全市新格局作出积极贡献。作为我们组织部门来说，就是要认真贯彻落实激励广大干部新时代新担当新作为的意见，加强思想教育，增强干部“想担当”的自觉；落实推动高质量发展政绩考核的通知要求，改进干部考核评价机制，激发干部“愿担当”的动力；坚持“三个区分开来”，正确把握干部在工作中出现失误错误的性质和影响，保护干部“敢担当”的闯劲；巩固职务与职级并行制度成果，在政策待遇等方面向基层一线和艰苦困难地区干部倾斜，营造干部“乐担当”的氛围。关注市属国有企业、事业单位领导干部思想动态，强化主责意识，激发担当精神，鼓励改革创新，为全市实现从“有没有”转向“好不好”的高质量跨越发展做好服务保障工作。</w:t>
      </w:r>
    </w:p>
    <w:p>
      <w:pPr>
        <w:ind w:left="0" w:right="0" w:firstLine="560"/>
        <w:spacing w:before="450" w:after="450" w:line="312" w:lineRule="auto"/>
      </w:pPr>
      <w:r>
        <w:rPr>
          <w:rFonts w:ascii="宋体" w:hAnsi="宋体" w:eastAsia="宋体" w:cs="宋体"/>
          <w:color w:val="000"/>
          <w:sz w:val="28"/>
          <w:szCs w:val="28"/>
        </w:rPr>
        <w:t xml:space="preserve">第四，学习弘扬井冈山精神，要做到依靠群众、无私奉献。在建设井冈山革命根据地的峥嵘岁月里，以毛泽东同志为代表的中国共产党人，把一切为了人民群众的根本利益而奋斗作为自己的根本宗旨，把动员人民群众、充分发挥人民群众的创造精神作为行动的出发点和归宿。全市各级领导班子在党史学习教育期间，要深入开展调研，充分听取群众意见，聚焦群众“急难愁盼”的现实问题，与不忘初心、牢记使命“最不满意三项工作整改”、2025年基层党建责任制考核反馈问题整改等工作结合起来，开列民生实施计划和为民服务清单，坚持上下联动，抓紧推动解决，切实为群众办实事解难题。基层党组织和广大党员、干部要立足本职岗位，开展志愿服务，在乡村振兴、社会治理、疫情防控、强边固防等工作一线亮出身份、发挥作用，展示新时代共产党人的良好风貌。要全面推行在职党员“双报到、双报告”制度，组织机关党员深入街道社区走访群众，积极为群众排忧解难。要把巩固拓展脱贫攻坚成果作为党史学习教育的重要实践载体，组织开展“万名干部规划家乡”行动。普通党员要结合实际，至少参加1次志愿服务，为身边群众至少办1件实事好事。</w:t>
      </w:r>
    </w:p>
    <w:p>
      <w:pPr>
        <w:ind w:left="0" w:right="0" w:firstLine="560"/>
        <w:spacing w:before="450" w:after="450" w:line="312" w:lineRule="auto"/>
      </w:pPr>
      <w:r>
        <w:rPr>
          <w:rFonts w:ascii="宋体" w:hAnsi="宋体" w:eastAsia="宋体" w:cs="宋体"/>
          <w:color w:val="000"/>
          <w:sz w:val="28"/>
          <w:szCs w:val="28"/>
        </w:rPr>
        <w:t xml:space="preserve">第五，学习弘扬井冈山精神，要做到抓实党建、建强组织。井冈山时期，官兵用“心脏”比喻党组织建设的重要性：一个人活着要有心脏，心脏强壮才能经得起摔打。学习弘扬井冈山精神，就是要深入实施好“基层党建质量提升年”10项行动，在提高基层党组织建设质量上下功夫，着力构建全市有目标、行业有特点、区域有亮点、整体有提升的基层党建工作格局。当前，全市县处级以上领导干部要按照党史学习教育计划，举办一次读书班、过一次双重组织生活、讲一次专题党课，在学党史、讲党史、懂党史、用党史方面发挥示范带头作用。普通党员要主动学习党史，采取“三会一课”、主题党日、“跟着习近平总书记学党史”读书会等形式，开展学习研讨。要深入开展“领导干部上讲台”等活动，在“七•一”前后，认真组织党员领导干部、基层党组织书记、先进典型讲1次专题党课，并组织开展优秀党课展播。全市各级领导干部要严格执行双重组织生活会制度，以普通党员身份参加所在支部组织生活，一起学习讨论、一起交流心得、一起接受教育。井冈山精神如明灯，指引航向；井冈山精神似明镜，折射思想；井冈山精神如曙光，照亮前程。我们要学习好、传承好、弘扬好、实践好井冈山精神，为全市“十四五”开好局、起好步夯实思想根基、汇聚磅礴力量、提供组织保证。</w:t>
      </w:r>
    </w:p>
    <w:p>
      <w:pPr>
        <w:ind w:left="0" w:right="0" w:firstLine="560"/>
        <w:spacing w:before="450" w:after="450" w:line="312" w:lineRule="auto"/>
      </w:pPr>
      <w:r>
        <w:rPr>
          <w:rFonts w:ascii="黑体" w:hAnsi="黑体" w:eastAsia="黑体" w:cs="黑体"/>
          <w:color w:val="000000"/>
          <w:sz w:val="36"/>
          <w:szCs w:val="36"/>
          <w:b w:val="1"/>
          <w:bCs w:val="1"/>
        </w:rPr>
        <w:t xml:space="preserve">第四篇：萧山：奋力谱写新时代现代化国际城区建设新篇章</w:t>
      </w:r>
    </w:p>
    <w:p>
      <w:pPr>
        <w:ind w:left="0" w:right="0" w:firstLine="560"/>
        <w:spacing w:before="450" w:after="450" w:line="312" w:lineRule="auto"/>
      </w:pPr>
      <w:r>
        <w:rPr>
          <w:rFonts w:ascii="宋体" w:hAnsi="宋体" w:eastAsia="宋体" w:cs="宋体"/>
          <w:color w:val="000"/>
          <w:sz w:val="28"/>
          <w:szCs w:val="28"/>
        </w:rPr>
        <w:t xml:space="preserve">萧山：奋力谱写新时代现代化国际城区建设新篇章</w:t>
      </w:r>
    </w:p>
    <w:p>
      <w:pPr>
        <w:ind w:left="0" w:right="0" w:firstLine="560"/>
        <w:spacing w:before="450" w:after="450" w:line="312" w:lineRule="auto"/>
      </w:pPr>
      <w:r>
        <w:rPr>
          <w:rFonts w:ascii="宋体" w:hAnsi="宋体" w:eastAsia="宋体" w:cs="宋体"/>
          <w:color w:val="000"/>
          <w:sz w:val="28"/>
          <w:szCs w:val="28"/>
        </w:rPr>
        <w:t xml:space="preserve">萧山：奋力谱写新时代现代化国际城区建设新篇章</w:t>
      </w:r>
    </w:p>
    <w:p>
      <w:pPr>
        <w:ind w:left="0" w:right="0" w:firstLine="560"/>
        <w:spacing w:before="450" w:after="450" w:line="312" w:lineRule="auto"/>
      </w:pPr>
      <w:r>
        <w:rPr>
          <w:rFonts w:ascii="宋体" w:hAnsi="宋体" w:eastAsia="宋体" w:cs="宋体"/>
          <w:color w:val="000"/>
          <w:sz w:val="28"/>
          <w:szCs w:val="28"/>
        </w:rPr>
        <w:t xml:space="preserve">干好一三五 备战亚运会</w:t>
      </w:r>
    </w:p>
    <w:p>
      <w:pPr>
        <w:ind w:left="0" w:right="0" w:firstLine="560"/>
        <w:spacing w:before="450" w:after="450" w:line="312" w:lineRule="auto"/>
      </w:pPr>
      <w:r>
        <w:rPr>
          <w:rFonts w:ascii="宋体" w:hAnsi="宋体" w:eastAsia="宋体" w:cs="宋体"/>
          <w:color w:val="000"/>
          <w:sz w:val="28"/>
          <w:szCs w:val="28"/>
        </w:rPr>
        <w:t xml:space="preserve">2025-01-08 分享到： 传化支付 阿里巴巴 万向新能源汽车 机场路 交通小脑 世纪城公园 世纪城变迁 世界旅游联盟落户萧山 科大讯飞</w:t>
      </w:r>
    </w:p>
    <w:p>
      <w:pPr>
        <w:ind w:left="0" w:right="0" w:firstLine="560"/>
        <w:spacing w:before="450" w:after="450" w:line="312" w:lineRule="auto"/>
      </w:pPr>
      <w:r>
        <w:rPr>
          <w:rFonts w:ascii="宋体" w:hAnsi="宋体" w:eastAsia="宋体" w:cs="宋体"/>
          <w:color w:val="000"/>
          <w:sz w:val="28"/>
          <w:szCs w:val="28"/>
        </w:rPr>
        <w:t xml:space="preserve">文 / 方亮 进入新时代，萧山的新使命是什么？“三个区”的说法或许最能概括全面，即在未来的五年发展当中，在迈向现代化的道路上萧山是先行区，在筹办亚运会重大任务上萧山是核心区，在推进“拥江发展”战略过程中萧山是示范区。可以说，“三个区”即是萧山发展的重心重点，更是对萧山发展的鞭策。1月5日举行的萧山区委十五届三次全体（扩大）会议上，萧山区主要负责人谈到，萧山今后五年的工作重心，就是“干好一三五，备战亚运会”，高起点完成2025年这一年的任务，高标准实施三年行动计划，高质量落实五年行动纲要，全面开展“迎亚运、立新功、展新姿”行动，以更坚定的决心、更有力的举措，推进现代化国际城区建设，切实肩负起亚运筹备核心区的责任担当，建设更新、更绿、更美的国际城区。国际城区建设精彩开局 过去的2025年，面对三大历史机遇，萧山审时度势、主动出击，突出顶层设计，大格局谋划、大力度统筹，制定五年行动纲要、三年行动计划，明确改革任务和具体路径，基本确立了现代化国际城区建设的四梁八柱。萧山以城市化为突破口，抓住重心、撕开扣子，聚焦“城区改造重建、城市功能重组、产业腾空重塑”，以城市转型带动经济社会全面转型，走出了一条符合萧山实际情况和长远利益的转型发展之路。“城区改造重建”，更偏重于对美好生活的“重建”。在“迎亚运、立新功、展新姿”行动之下，萧山启动城中村改造三年行动计划，2025年，完成签约、腾房均超过1.1万户，实现“当年启动、当年签约、当年拆除、当年开工建设”等“四个当年”目标。于此同时，开建安置房170万平方米，竣工151平方米，安置拆迁户3370户、8527人。在对美好生活的新期待中，萧山城市框架不断拉大，城市品质有效提升。随着城市变大，萧山更关注城市的发展模式。2025年，萧山调整完善经济技术开发区、空港经济区、钱江世纪城等平台体制机制，确立“以城带街”的发展模式。以经济技术开发区为例，它的市北区块加快向城市转型；益农区块将成为萧山传统制造业“振兴”的大平台，瞄准重量级的先进制造业基地；宁围区块则打造重要的企业总部社区；新街则聚焦“产城融合”的同时，重点打造健康产业园等新兴产业。可以说，“以城带街”的发展模式，无论从城市建设还是重大产业导入，都起到了“激活”作用。“城市功能重组”，意寓着城市资源的重新组合，更侧重于区域间的“均衡”。而在实现“均衡”之前，萧山启动了有史以来投资最大的交通大会战工程“12588”，一个铁路杭州南站枢纽、两条城市环线、五条轨道线路、八条城市快速路和八条框架性主干路，构建起“国际萧”的骨架，这将把曾经的偏远地区诸如戴村、河上与中心城区的“交通距离”压缩到30分钟之内，国际城区的城市大格局、大框架也真正落地。而沿着交通“骨架”，城市资源也相应地辐射过去，比如教育。过去的一年，萧山教育从小学、中学到大学开展了全链条式布局，先后引进威雅公学实验学校、湘湖公学、杭师大实验学校等一批国际学校、国内名校，落地在南部的戴村、中心城区的湘湖、科技城以及东部的益农等，同时北大信息技术高等研究院、清华公管学院实践基地、中乌航空航天研究院等一批名院名校机构相继落地，让萧山迅速挤入杭州的教育高地。“产业腾空重塑”，则聚焦于产业场景的重新塑造。而这样的从传统产业到新兴产业的场景变化，在萧山是精彩纷呈。益农、衙前包括瓜沥，是萧山传统的化纤纺织基地，去年它们也真正意义上开启了“重塑”之路，益农将谋划建设纤维新材料产业基地，衙前建立民营企业总部基地，萧山化纤业的改造提升，更是被省市关注。当然，萧山曾引以为傲的“区块经济”诸如卫浴等，也进入了“蝶变”通道，去年，萧山开展12大行业“散乱污”企业整治，526家卫浴企业减至37家，足以用“震撼”来形容。但这样的改造、提升、淘汰，并不会造成经济总量或者产业竞争力的下跌，反而促成了萧山迅速进入“新经济”时代。去年以来，阿里、网易、商汤科技、科大讯飞、九州量子、Wish、北大信息技术高等研究院等一批行业领军企业、研究院落地萧山，随之带来一批未来前沿产业。比如北大信息技术高等研究院，它的阵容相当强大，北京大学校长林建华担任理事长，五名院士驻点，携五个跨国研究团队，聚焦智慧城市、智能制造、生命科学、信息科学、人工智能等五大产业方向。与此同时，图灵小镇、中英产业新城、中俄人才创业园、机器人小镇等一批创新平台融合着新金融、新产业迅速成长着，进而成为萧山新一轮创新发展的“榜样”。确实，过去的一年，在坚持三大主线、推进三化联动战略背景之下，萧山以“城区改造重建、城市功能重组、产业腾空重塑”为战略举措，以一流状态建设一流城区，现代化国际城区建设实现精彩开局。而这一点，最真实的落脚点，就是各项经济发展指标。GDP预计增长8.5%，实现了2025年以来的历史新高，财政收入增长接近20%，服务业增加值首次突破千亿元大关，占GDP比重达58%，“新萧山”已然以“新姿态”重新矗立在杭州“创新经济之林”。全力备战亚运会 新的一年，是贯彻十九大精神的开局之年，是改革开放40周年，是实施“十三五”规划承上启下的关键一年，更是萧山“干好一三五，备战亚运会”的重要一年，这又需要萧山进一步弘扬红船精神、萧山精神和G20服务精神，行动至上，展现新时代新作为。萧山将以“干好一三五，备战亚运会”为工作重心，坚持三大主线，推进三化联动，以城市转型带动经济社会全面转型，统筹推进稳增长、促改革、调结构、惠民生、防风险各项工作，奋力谱写新时代现代化国际城区建设新篇章，确保萧山继续走在全省最前列。当然，萧山也将在坚持中创新，全力打造“五场硬仗”。第一、重心在“高质量发展” 萧山的经济体系，要从传统向新兴跨越。新一年，萧山将持续深化供给侧结构性改革、深入实施创新驱动战略、狠抓招商引资和有效投资、加大开放合作力度，打好转型升级组合拳。在产业振兴方面，萧山提出“两手抓”，首次提出培育世界级先进制造业集群，要把制造业的“老底子”振兴起来，这当中，化纤制造业改造提升省级试点，万向创新聚能城的建设等都将助力传统制造业的再次崛起。当然，新的经济体系中，ABC产业、会展旅游、金融、量子科技、区块链、生命科学等前沿产业将做重点突破。这一次，萧山也首次提出“两带两廊”和中央创新区的发展概念，即高水平布局好钱塘江新兴产业带、机场临空经济带、风情科创走廊、时代智造走廊，打造新的经济增长极。比如钱塘江新兴产业带，沿钱塘江南岸由西往东，将布局钱塘江金融城、会展产业集聚区、图灵小镇、中英产业新城、空港等创新平台，并联动发展。当然，“高质量发展”的另一层面，在于重大产业项目、本土跨国企业等，这方面萧山也将重点突破。比如萧山将推动文莱化纤产业园、美国南卡纺织产业园建设，恒逸、科尔的跨国企业之路真正开启。第二、拥抱拥江发展新时代 无论是全省加快推进的大湾区大花园大通道大都市区建设，还是全市正大力实施的“拥江发展”战略，萧山的主战场、主阵地作用更加凸显，萧山已经进入“拥抱拥江发展”新时代。这一次，在加快推进“一心两翼”城市空间布局架构、加快开发萧山经济技术开发区、萧山科技城、钱江世纪城、空港和湘湖国家旅游度假区等沿江大平台之外，又一个“拥江平台”呼之欲出。萧山提出谋划“三江口”区域发展，努力打造“拥江发展”示范区。新一年，萧山仍将牢牢抓住城市工作牛鼻子，推进城市国际化，全力开展大征迁大交通大整治大配套等系列行动，以一流的城市面貌迎接亚运会的召开。大征迁方面，萧山将力争完成20个村整村改造、征迁农户8000户以上，开工建设安置房200万平方米，竣工150万平方米，安置拆迁户2025户以上。大交通方面，继续打好“12588”交通大会战，提升铁路杭州南站枢纽功能，加快推进时代大道、红十五线、通城大道、轨道交通等重点项目建设，确保亚运会前全部投入使用。大配套方面，加快亚运基础设施建设，高标准建设“亚运三馆”，改造提升体育中心及瓜沥、临浦体育馆等亚运设施。第三、走在全省“大花园”建设前列 世界旅游联盟总部落户湘湖，对萧山“大花园”建设有着推波助澜的作用，让萧山真正开启“旅游国际化”新征程，同时以创建5A级湘湖景区为起点，实施“旅游南进”，加快杭州南花园的崛起，结合浦阳江治理、林道等，建设“浦阳江——钱塘江——湘湖——大运河”黄金旅游线，一个兼具秀美与大气的最美南花园呼之欲出。这是萧山力争走在全省“大花园”建设前列的底气，当然，于萧山来讲，它还要积极创建国家级生态文明示范区，打好污染防治攻坚战，加快区域环境综合整治。新一年，萧山提出“五个必拆”——河道两岸15米范围内违建、“四边三化”“两路两侧”违建、小城镇环境综合整治违建、美丽乡村建设涉及违建和12大整治行业“散乱污”企业违建，所有镇街要创建成为基本无违建镇街，全区创建成为基本无违建区。第四、向文化强区跨越 从跨湖桥文化、钱塘江文化中走来的萧山，文化璀璨，既要挖掘与传承绍剧、南宋官窑、萧山花边等传统文化，又要发展体现世界名城风貌的现代文化产业，因此在提升文化软实力方面，萧山首次提出积极融入之江文化产业带，重点发展音乐等文创产业，建设国家音乐产业基地。与此同时，萧山也将扩大跨湖桥文化节等活动的国际影响力，加大文体场馆、博物馆、美术馆等公共文化设施的建设力度，引入一批具有国际影响力的体育活动，打造国际体育赛事之区。第五、更好满足美好生活新期待 什么是美好生活？更多在于群众的获得感、幸福感、安全感。这方面，新一年萧山也提出要深化“最多跑一次”改革，打造“移动办事之区”。导入优质教育资源方面，将新建10所学校，启用或开建学军中学附属文渊中学、崇文实验学校世纪城校区、杭二中萧山分校、惠立学校、威雅公学实验学校、杭师大实验学校等一批名校、国际学校。导入优质医疗服务方面，将开建省妇保钱江院区，打造“医联体”协作先行区；平安建设方面，将争创星级平安金鼎，完善“四个平台”运行和党建引领等保障机制，打造共建共治共享萧山样板。全力打造新时代铁军排头兵近年来，萧山闯出了一条发展新路子。这背后的发展，在于萧山把握机遇、谋定而动，在于敢于担当、抓点破难，在于改革创新、争创一流，在于块抓条保、合心合力。而要做到这些，必须有一支新时代萧山铁军来支撑国际城区的打造。新一年，萧山将坚定不移全面从严治党，全面推进思想政治建设、全面推进干部队伍建设，全面推进基层组织建设，全面推进党风廉政建设，全力打造新时代铁军排头兵。比如思想政治建设方面，萧山将精心谋划、广泛开展“不忘初心、牢记使命”主题教育，深入推进“两学一做”学习教育常态化制度化，形成全区上下众志成城的干事创业新局面。比如干部队伍建设方面，萧山打好“选、育、用、管”组合拳，深化“三位一体”培养模式，做好内修外训、上挂下派、远学近取三篇文章，建设高素质专业化干部队伍。推进年轻干部和专业干部选拔培养“源头工程”，有针对性地选派年轻干部和专业干部到基层一线、艰苦岗位历练。大兴调查研究之风，深化民情联系服务机制，持续推进“民情双访”常态化制度化。坚持“从严从实”激发干部干事创业一流状态，深化三级书记交流会议制度，建立健全干部容错免责机制、ABC分类考核机制和经常性退出机制，加大调整不适宜担任现职干部力度，营造敢于担当、踏实做事、能上能下的良好氛围。比如基层组织建设方面，萧山将牢固树立“一切工作到支部”的鲜明导向，建强党支部核心堡垒，统筹推进农村、社区、机关企事业单位、两新组织等各领域党建工作，打造新时代“最强党建”。比如党风廉政建设方面，各级领导干部要切实扛起全面从严治党的政治责任，从自身抓起，从自己严起，当好表率，层层发动，形成“头雁效应”。新时代、新萧山、新使命、新作为，萧山不忘初心、牢记使命，奋力谱写新时代新篇章，为打造体现世界名城风貌的现代化国际城区不懈努力。? 杭州日报报</w:t>
      </w:r>
    </w:p>
    <w:p>
      <w:pPr>
        <w:ind w:left="0" w:right="0" w:firstLine="560"/>
        <w:spacing w:before="450" w:after="450" w:line="312" w:lineRule="auto"/>
      </w:pPr>
      <w:r>
        <w:rPr>
          <w:rFonts w:ascii="黑体" w:hAnsi="黑体" w:eastAsia="黑体" w:cs="黑体"/>
          <w:color w:val="000000"/>
          <w:sz w:val="36"/>
          <w:szCs w:val="36"/>
          <w:b w:val="1"/>
          <w:bCs w:val="1"/>
        </w:rPr>
        <w:t xml:space="preserve">第五篇：1 奋力谱写新时代安徽法院工作的新篇章</w:t>
      </w:r>
    </w:p>
    <w:p>
      <w:pPr>
        <w:ind w:left="0" w:right="0" w:firstLine="560"/>
        <w:spacing w:before="450" w:after="450" w:line="312" w:lineRule="auto"/>
      </w:pPr>
      <w:r>
        <w:rPr>
          <w:rFonts w:ascii="宋体" w:hAnsi="宋体" w:eastAsia="宋体" w:cs="宋体"/>
          <w:color w:val="000"/>
          <w:sz w:val="28"/>
          <w:szCs w:val="28"/>
        </w:rPr>
        <w:t xml:space="preserve">强化新担当</w:t>
      </w:r>
    </w:p>
    <w:p>
      <w:pPr>
        <w:ind w:left="0" w:right="0" w:firstLine="560"/>
        <w:spacing w:before="450" w:after="450" w:line="312" w:lineRule="auto"/>
      </w:pPr>
      <w:r>
        <w:rPr>
          <w:rFonts w:ascii="宋体" w:hAnsi="宋体" w:eastAsia="宋体" w:cs="宋体"/>
          <w:color w:val="000"/>
          <w:sz w:val="28"/>
          <w:szCs w:val="28"/>
        </w:rPr>
        <w:t xml:space="preserve">展现新作为</w:t>
      </w:r>
    </w:p>
    <w:p>
      <w:pPr>
        <w:ind w:left="0" w:right="0" w:firstLine="560"/>
        <w:spacing w:before="450" w:after="450" w:line="312" w:lineRule="auto"/>
      </w:pPr>
      <w:r>
        <w:rPr>
          <w:rFonts w:ascii="宋体" w:hAnsi="宋体" w:eastAsia="宋体" w:cs="宋体"/>
          <w:color w:val="000"/>
          <w:sz w:val="28"/>
          <w:szCs w:val="28"/>
        </w:rPr>
        <w:t xml:space="preserve">奋力谱写新时代安徽法院工作的新篇章</w:t>
      </w:r>
    </w:p>
    <w:p>
      <w:pPr>
        <w:ind w:left="0" w:right="0" w:firstLine="560"/>
        <w:spacing w:before="450" w:after="450" w:line="312" w:lineRule="auto"/>
      </w:pPr>
      <w:r>
        <w:rPr>
          <w:rFonts w:ascii="宋体" w:hAnsi="宋体" w:eastAsia="宋体" w:cs="宋体"/>
          <w:color w:val="000"/>
          <w:sz w:val="28"/>
          <w:szCs w:val="28"/>
        </w:rPr>
        <w:t xml:space="preserve">省高院党组书记、院长 董开军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高度重视党员干部队伍建设，先后出台一系列文件，作出一系列决策部署。总书记多次就党员干部队伍建设发表重要讲话，作出重要指示。党的十九大从党和国家事业发展全局的战略高度，提出新时代党的建设新要求，对推动全面从严治党向纵深发展作出重大部署。今年5月，中共中央办公厅印发了《关于进一步激励广大干部新时代新担当新作为的意见》，从思想教育、选贤任能、考核评价、容错纠错等7个方面，就激励广大干部新时代新担当新作为作出顶层设计和制度安排。要做一名新时代的合格党员、合格干部，必须时刻牢记党章党规党纪，始终做到心中有党、心中有民、心中有责、心中有戒。</w:t>
      </w:r>
    </w:p>
    <w:p>
      <w:pPr>
        <w:ind w:left="0" w:right="0" w:firstLine="560"/>
        <w:spacing w:before="450" w:after="450" w:line="312" w:lineRule="auto"/>
      </w:pPr>
      <w:r>
        <w:rPr>
          <w:rFonts w:ascii="宋体" w:hAnsi="宋体" w:eastAsia="宋体" w:cs="宋体"/>
          <w:color w:val="000"/>
          <w:sz w:val="28"/>
          <w:szCs w:val="28"/>
        </w:rPr>
        <w:t xml:space="preserve">新担当新作为是时代的呼唤、历史的重托</w:t>
      </w:r>
    </w:p>
    <w:p>
      <w:pPr>
        <w:ind w:left="0" w:right="0" w:firstLine="560"/>
        <w:spacing w:before="450" w:after="450" w:line="312" w:lineRule="auto"/>
      </w:pPr>
      <w:r>
        <w:rPr>
          <w:rFonts w:ascii="宋体" w:hAnsi="宋体" w:eastAsia="宋体" w:cs="宋体"/>
          <w:color w:val="000"/>
          <w:sz w:val="28"/>
          <w:szCs w:val="28"/>
        </w:rPr>
        <w:t xml:space="preserve">中国共产党成立以来97年的成长史，就是一部为中国人民和中华民族利益敢于担当、善于作为的奋斗史。97年来，我们党团结带领全国各族人民历经苦难辉煌，实现了从山河破碎到团结统一、从饱受欺凌到备受尊敬、从满目疮痍到欣欣向荣的历史巨变，开辟了国家富强、民族振兴、人民幸福的光明前景，谱写了中华儿女自强不息、顽强拼搏的壮丽史诗，彰显了中国共产党敢于担当、善于作为的优秀品质。</w:t>
      </w:r>
    </w:p>
    <w:p>
      <w:pPr>
        <w:ind w:left="0" w:right="0" w:firstLine="560"/>
        <w:spacing w:before="450" w:after="450" w:line="312" w:lineRule="auto"/>
      </w:pPr>
      <w:r>
        <w:rPr>
          <w:rFonts w:ascii="宋体" w:hAnsi="宋体" w:eastAsia="宋体" w:cs="宋体"/>
          <w:color w:val="000"/>
          <w:sz w:val="28"/>
          <w:szCs w:val="28"/>
        </w:rPr>
        <w:t xml:space="preserve">97年风雨兼程，97年沧桑巨变。我们党领导人民不懈奋斗的峥嵘岁月和光辉业绩，如同一幅逶迤而又气势磅礴、雄浑而又绚丽多彩的画卷，展现在世人面前。事实充分证明，中国共产党不愧为伟大、光荣、正确的马克思主义政党，不愧为领导中国人民敢于担当、善于作为的核心力量。当前，中国特色社会主义进入了新时代，近代以来久经磨难的中华民族迎来了从站起来、富起来到强起来的伟大飞跃，迎来了实现中华民族伟大复兴的光明前景。朝气蓬勃的新时代正在我们面前展开，需要我们每个人都肩负起自己应尽的责任，以新担当新作为创造无愧于新时代的光辉业绩。</w:t>
      </w:r>
    </w:p>
    <w:p>
      <w:pPr>
        <w:ind w:left="0" w:right="0" w:firstLine="560"/>
        <w:spacing w:before="450" w:after="450" w:line="312" w:lineRule="auto"/>
      </w:pPr>
      <w:r>
        <w:rPr>
          <w:rFonts w:ascii="宋体" w:hAnsi="宋体" w:eastAsia="宋体" w:cs="宋体"/>
          <w:color w:val="000"/>
          <w:sz w:val="28"/>
          <w:szCs w:val="28"/>
        </w:rPr>
        <w:t xml:space="preserve">第一，党的宗旨初心呼唤新担当新作为。一个政党忘记了初心，就失去了存在的根基，失去了前进的动力。走得再远，也不能忘记当初为了什么出发。中国共产党人的初心就是为人民谋幸福，根本宗旨就是全心全意为人民服务。中国共产党进行的一切奋斗，归根结底都是为了实现好、维护好、发展好最广大人民的根本利益。步入新时代，我国社会主要矛盾已经转化为人民日益增长的美好生活需要和不平衡不充分的发展之间的矛盾。人民美好生活需要日益广泛，不仅对物质文化生活提出了更高要求，而且在民主、法治、公平、正义、安全、环境等方面的要求日益增长。这就要求我们，必须始终不忘初心、坚守初心，积极回应新时代人民群众对美好生活的新要求、新期待，一心一意为人民履好职、尽好责，认真解决好人民最关心、最直接、最现实的利益问题，使人民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第二，党的历史使命呼唤新担当新作为。中国共产党一经成立，就把实现共产主义作为党的最高理想和最终目标，义无反顾肩负起实现中华民族伟大复兴的历史使命。进入新时代，党和国家事业正处于一个全新的历史方位。我们党既要团结带领全国各族人民全面建成小康社会、实现第一个百年奋斗目标，又要乘势而上开启全面建设社会主义现代化国家新征程，向第二个目标进军。“行百里者半九十”。实现“两个一百年”奋斗目标，绝不是轻轻松松、敲锣打鼓就能实现的。在这个关键时期，只有从党的光辉历史中汲取奋进动力，付出更为艰巨、艰苦的努力，矢志不渝，拼搏奋进，才能在十九大擘画的新征程上攻克一个又一个难关、夺取一个又一个胜利，到本世纪中叶把我国建设成为富强、民主、文明、和谐、美丽的社会主义现代化强国，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第三，新时代法院工作发展进步呼唤新担当新作为。新时代是奋斗者的时代。今年以来，省高院党组确立“八个着力抓好”作为新时代全省法院工作的主攻方向、主要抓手，抓自身带系统，依法履职尽责，法院各项工作实现良好开局。特别是聚焦“基本解决执行难”，于4月初在全省法院全面打响了一场“江淮风暴”执行攻坚战。两个多月来，攻坚战取得重大阶段性成效，执行结案率同比显著上升，执行考核指标位次明显前移。省委书记、省人大常委会主任李锦斌指出：“法院开展的‘江淮风暴’执行攻坚战效果很好，省委坚决支持，这场硬仗必须打赢打胜”。当前，安徽经济社会持续保持稳中有进、进中向好的态势，但经济下行压力仍然较大，高质量发展的任务仍然艰巨；融入长三角进程加快，作为长三角科技创新策源地、产业发展生力军、对接“一带一路”西大门、能源供给大通道、生态绿色后花园的定位更趋清晰；坚持生态优先、绿色发展，提出建设绿色江淮美好家园，打造生态文明建设安徽样板；扫黑除恶专项斗争深入推进，一批案件进入司法程序；广大群众高度关注胜诉权益的实现，对解决执行难翘首以盼。这些都对法院工作提出了新的要求，迫切需要我们紧紧围绕全省大局，进一步强化司法应对，担起该担的责任，展现应有的作为，充分发挥审判职能，为决胜全面建成小康社会、建设现代化五大发展美好安徽提供有力的司法保障。</w:t>
      </w:r>
    </w:p>
    <w:p>
      <w:pPr>
        <w:ind w:left="0" w:right="0" w:firstLine="560"/>
        <w:spacing w:before="450" w:after="450" w:line="312" w:lineRule="auto"/>
      </w:pPr>
      <w:r>
        <w:rPr>
          <w:rFonts w:ascii="宋体" w:hAnsi="宋体" w:eastAsia="宋体" w:cs="宋体"/>
          <w:color w:val="000"/>
          <w:sz w:val="28"/>
          <w:szCs w:val="28"/>
        </w:rPr>
        <w:t xml:space="preserve">以新担当新作为更好肩负起新时代法院工作的职责使命</w:t>
      </w:r>
    </w:p>
    <w:p>
      <w:pPr>
        <w:ind w:left="0" w:right="0" w:firstLine="560"/>
        <w:spacing w:before="450" w:after="450" w:line="312" w:lineRule="auto"/>
      </w:pPr>
      <w:r>
        <w:rPr>
          <w:rFonts w:ascii="宋体" w:hAnsi="宋体" w:eastAsia="宋体" w:cs="宋体"/>
          <w:color w:val="000"/>
          <w:sz w:val="28"/>
          <w:szCs w:val="28"/>
        </w:rPr>
        <w:t xml:space="preserve">敢于担当是一种操守、一种品格、一种境界，干部有多大担当才能干多大事。对于新时代人民法院党员干警来说，更要有一种担当精神，想为能为,敢为善为，以强烈的政治担当、责任担当、历史担当，积极投身到司法为民、公正司法的生动实践中去，在推动安徽法院工作发展进步的不懈奋斗中书写自己的人生精彩。</w:t>
      </w:r>
    </w:p>
    <w:p>
      <w:pPr>
        <w:ind w:left="0" w:right="0" w:firstLine="560"/>
        <w:spacing w:before="450" w:after="450" w:line="312" w:lineRule="auto"/>
      </w:pPr>
      <w:r>
        <w:rPr>
          <w:rFonts w:ascii="宋体" w:hAnsi="宋体" w:eastAsia="宋体" w:cs="宋体"/>
          <w:color w:val="000"/>
          <w:sz w:val="28"/>
          <w:szCs w:val="28"/>
        </w:rPr>
        <w:t xml:space="preserve">第一，对党要绝对忠诚。总书记强调，“忠诚是共产党员必须具备的优秀品格，在对党忠诚问题上必须纯粹，不能有丝毫杂质，不能有丝毫虚假”。要确保对党的绝对忠诚，对我们每一名党员干警而言，关键就是要做到“两维护三看齐”。坚决维护总书记的核心地位，坚决维护党中央权威和集中统一领导。自觉向党中央看齐、向党的理论和路线方针政策看齐、向党中央决策部署看齐，坚持以党的旗帜为旗帜、以党的方向为方向、以党的意志为意志，在法院工作中不折不扣贯彻执行党中央决策部署，确保与党中央方向一致、号令一致、步调一致。</w:t>
      </w:r>
    </w:p>
    <w:p>
      <w:pPr>
        <w:ind w:left="0" w:right="0" w:firstLine="560"/>
        <w:spacing w:before="450" w:after="450" w:line="312" w:lineRule="auto"/>
      </w:pPr>
      <w:r>
        <w:rPr>
          <w:rFonts w:ascii="宋体" w:hAnsi="宋体" w:eastAsia="宋体" w:cs="宋体"/>
          <w:color w:val="000"/>
          <w:sz w:val="28"/>
          <w:szCs w:val="28"/>
        </w:rPr>
        <w:t xml:space="preserve">第二，对事业要尽职尽责。今天的奋斗，筑就通往明天的路基。我们新时代法院工作的光辉业绩，要靠每一名党员干警去努力、去奋斗、去创造。要有敢于担当的“宽肩膀”。在落实院党组决策部署上，要“志不求易、事不避难”，勇于挑最重的担子、敢于啃最硬的骨头、善于接最烫手的山芋，在急难险重的任务面前豁得出、顶得上，决不能不敢担当、不愿担当，既要做看得见、摸得着的实事，更要做打基础、利长远的好事，以“功成不必在我”的境界和“功成必定有我”的担当圆满完成党组交办的各项任务。尤其是领导干部，要在其位、谋其政，任其事、负其责，既当“指挥员”又当“主攻手”。对普通党员干警来说，对领导交办的事情要不讲条件、坚决落实。要有善于担当的“真本领”。切实提升能力素质，不断弥补知识空白、能力弱项和经验盲区，练就干事创业的真本领，确保干一事成一事。要下勤于担当的“苦功夫”。只有把事业作为人生的第一追求，拿出雷厉风行的作风、勤勤恳恳的态度、宵衣旰食的干劲，先公后私、公而忘私，拼搏进取、无私奉献，以“案无积卷、事不过夜”的精神状态及时高效完成自己的每项工作任务。第三，对人民要永葆初心。人民是历史的创造者，是真正的英雄。总书记深刻指出，“一切国家机关工作人员，无论身居多高的职位，都必须牢记我们的共和国是中华人民共和国，始终要把人民放在心中最高的位置，始终全心全意为人民服务，始终为人民利益和幸福而努力工作。”人民法院姓人民，司法为民始终是我们的宗旨所系、初心所向。每一位同志都要始终牢记手中的权力是人民赋予的，依法为人民用好手中的审判权、执行权，以我们安徽历史上的包拯等清官为楷模，铁面无私、刚正不阿、执法如山，平等对待每一位当事人，公正处理好每一起案件，决不能让公平正义的天平蒙尘。要持续擦亮诉讼服务中心这张名片，把司法便民利民的工作想到细处、做到实处，谋实策、出实招、求实效，为群众提供热情、优质、高效的司法服务，以我们的辛苦指数换来群众的幸福指数。</w:t>
      </w:r>
    </w:p>
    <w:p>
      <w:pPr>
        <w:ind w:left="0" w:right="0" w:firstLine="560"/>
        <w:spacing w:before="450" w:after="450" w:line="312" w:lineRule="auto"/>
      </w:pPr>
      <w:r>
        <w:rPr>
          <w:rFonts w:ascii="宋体" w:hAnsi="宋体" w:eastAsia="宋体" w:cs="宋体"/>
          <w:color w:val="000"/>
          <w:sz w:val="28"/>
          <w:szCs w:val="28"/>
        </w:rPr>
        <w:t xml:space="preserve">第四，对廉洁要视如生命。对党员干部来说，要像爱惜自己的生命一样对待廉洁，把不廉视为最大的污点，永远保持拒腐蚀、永不粘的政治本色。要讲政德。古人讲的人生“三不朽”：“立德”“立功”“立言”，“立德”是排在第一位的。总书记明确要求领导干部“立政德”，强调“立政德”就是明大德、守公德、严私德。我们一定要按照总书记的要求，把加强自身道德修养摆在更重要的位置，保持积极健康的生活格调，注重小事小节，多积尺寸之功，从一点一滴中完善自己，不断提升自己的思想境界。要知敬畏。“贪如火，不遏则燎原；欲如水，不遏则滔天”，要严格遵守党章党规党纪，心存敬畏，手握戒尺，真正把党的纪律规矩融入思想和血液，始终做到不放纵、不越轨、不逾矩，决不能徇私枉法，搞利益输送，办人情案、关系案、金钱案，决不能充当诉讼掮客，为他人案件说情打招呼。要慎终始。反观一些官员的腐败之路，都是由于没有守住第一次，从而导致蚁穴溃堤，一发不可收拾。我们一定要筑牢思想防线，决不搞下不为例，慎始慎终、慎终如始，谨防“一失足成千古恨”。同志们，新的目标就在前方，新的征程就在脚下。让我们以时不我待、只争朝夕、勇立潮头的精神，高扬奋斗之帆，紧握奋斗之桨，撸起袖子加油干，奋力谱写新时代安徽法院工作的新篇章，不负党和人民的重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2025-05-02T14:52:17+08:00</dcterms:created>
  <dcterms:modified xsi:type="dcterms:W3CDTF">2025-05-02T14:52:17+08:00</dcterms:modified>
</cp:coreProperties>
</file>

<file path=docProps/custom.xml><?xml version="1.0" encoding="utf-8"?>
<Properties xmlns="http://schemas.openxmlformats.org/officeDocument/2006/custom-properties" xmlns:vt="http://schemas.openxmlformats.org/officeDocument/2006/docPropsVTypes"/>
</file>