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2025农牧和科技局扫黑除工作方案</w:t>
      </w:r>
      <w:bookmarkEnd w:id="1"/>
    </w:p>
    <w:p>
      <w:pPr>
        <w:jc w:val="center"/>
        <w:spacing w:before="0" w:after="450"/>
      </w:pPr>
      <w:r>
        <w:rPr>
          <w:rFonts w:ascii="Arial" w:hAnsi="Arial" w:eastAsia="Arial" w:cs="Arial"/>
          <w:color w:val="999999"/>
          <w:sz w:val="20"/>
          <w:szCs w:val="20"/>
        </w:rPr>
        <w:t xml:space="preserve">来源：网络  作者：心上花开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2024农牧和科技局扫黑除恶工　作　方　案为全面贯彻落实好市、县扫黑除恶领导小组关于推进扫黑除恶专项斗争的决策部署，深入推进扫黑除恶专项斗争取得实效，更好地促进凉城县农牧和科技局的各项工作顺利开展，特制定本方案。一、指导思想针对当前涉黑涉恶...</w:t>
      </w:r>
    </w:p>
    <w:p>
      <w:pPr>
        <w:ind w:left="0" w:right="0" w:firstLine="560"/>
        <w:spacing w:before="450" w:after="450" w:line="312" w:lineRule="auto"/>
      </w:pPr>
      <w:r>
        <w:rPr>
          <w:rFonts w:ascii="宋体" w:hAnsi="宋体" w:eastAsia="宋体" w:cs="宋体"/>
          <w:color w:val="000"/>
          <w:sz w:val="28"/>
          <w:szCs w:val="28"/>
        </w:rPr>
        <w:t xml:space="preserve">2025农牧和科技局扫黑除恶</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为全面贯彻落实好市、县扫黑除恶领导小组关于推进扫黑除恶专项斗争的决策部署，深入推进扫黑除恶专项斗争取得实效，更好地促进凉城县农牧和科技局的各项工作顺利开展，特制定本方案。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当前涉黑涉恶问题新动向，切实把专项治理和系统治理、综合治理、依法治理、源头治理相结合，把扫黑除恶和开展“三农”工作结合起来，扫除严重危害人民群众人身权、财产权、人格权和人民群众深恶痛绝的黑恶势力，不断增强人民获得感、幸福感、安全感，维护社会和谐稳定，巩固党的执政基础，为决胜全面建成小康社会、夺取新时代中国特色社会主义伟大胜利、实现中华民族伟大复兴的中国梦创造稳定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为确保扫黑除恶工作取得实际成效，特成立扫黑除恶领导小组，领导小组组成人员名单如下：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扫黑除恶工作是一项系统工程，需要各部门相互协作，形成整体合力。各主要部门职责明确如下:</w:t>
      </w:r>
    </w:p>
    <w:p>
      <w:pPr>
        <w:ind w:left="0" w:right="0" w:firstLine="560"/>
        <w:spacing w:before="450" w:after="450" w:line="312" w:lineRule="auto"/>
      </w:pPr>
      <w:r>
        <w:rPr>
          <w:rFonts w:ascii="宋体" w:hAnsi="宋体" w:eastAsia="宋体" w:cs="宋体"/>
          <w:color w:val="000"/>
          <w:sz w:val="28"/>
          <w:szCs w:val="28"/>
        </w:rPr>
        <w:t xml:space="preserve">主要由扫黑除恶领导小组办公室牵头，局属各二级站办、所协助局扫黑办进行扫黑除恶专项行动。</w:t>
      </w:r>
    </w:p>
    <w:p>
      <w:pPr>
        <w:ind w:left="0" w:right="0" w:firstLine="560"/>
        <w:spacing w:before="450" w:after="450" w:line="312" w:lineRule="auto"/>
      </w:pPr>
      <w:r>
        <w:rPr>
          <w:rFonts w:ascii="宋体" w:hAnsi="宋体" w:eastAsia="宋体" w:cs="宋体"/>
          <w:color w:val="000"/>
          <w:sz w:val="28"/>
          <w:szCs w:val="28"/>
        </w:rPr>
        <w:t xml:space="preserve">局办:负责进一步强化组织协调的核心作用，加强对各站办所的协调和督促，和对线索进行研判及时研究解决扫黑除恶工作中遇到的新情况、新问题。</w:t>
      </w:r>
    </w:p>
    <w:p>
      <w:pPr>
        <w:ind w:left="0" w:right="0" w:firstLine="560"/>
        <w:spacing w:before="450" w:after="450" w:line="312" w:lineRule="auto"/>
      </w:pPr>
      <w:r>
        <w:rPr>
          <w:rFonts w:ascii="宋体" w:hAnsi="宋体" w:eastAsia="宋体" w:cs="宋体"/>
          <w:color w:val="000"/>
          <w:sz w:val="28"/>
          <w:szCs w:val="28"/>
        </w:rPr>
        <w:t xml:space="preserve">其它部门：积极配合扫黑除恶专项斗争工作，提供相关摸排扫黑除恶信息和线索。</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坚持有黑扫黑，无黑除恶，无恶治乱的原则，对有下列行为的予以重点打击：土地确权及农村权益分配中的涉黑涉恶线索，农牧业生产经营，农产品加工，种子、农药、肥料、兽药、饲料、等农资生产经营，畜禽屠宰，动物无害化处理等农牧业领域的涉黑涉恶线索。党员干部等公职人员对涉及违法行为和人员包庇、纵容，充当“保护伞”的。</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本次专项活动为期三年，时间从2025年1月至2025年12月底结束。具体方法步骤如下：</w:t>
      </w:r>
    </w:p>
    <w:p>
      <w:pPr>
        <w:ind w:left="0" w:right="0" w:firstLine="560"/>
        <w:spacing w:before="450" w:after="450" w:line="312" w:lineRule="auto"/>
      </w:pPr>
      <w:r>
        <w:rPr>
          <w:rFonts w:ascii="宋体" w:hAnsi="宋体" w:eastAsia="宋体" w:cs="宋体"/>
          <w:color w:val="000"/>
          <w:sz w:val="28"/>
          <w:szCs w:val="28"/>
        </w:rPr>
        <w:t xml:space="preserve">（一）精心组织，积极发动。一是召开全局扫黑除恶专项斗争动员部署大会，制定下发《扫黑除恶专项斗争实施方案》，统一思想，明确任务，分解责任，部署工作，推动扫黑除恶专项斗争顺利开展。二是广泛宣传动员，利用悬挂横幅、发放</w:t>
      </w:r>
    </w:p>
    <w:p>
      <w:pPr>
        <w:ind w:left="0" w:right="0" w:firstLine="560"/>
        <w:spacing w:before="450" w:after="450" w:line="312" w:lineRule="auto"/>
      </w:pPr>
      <w:r>
        <w:rPr>
          <w:rFonts w:ascii="宋体" w:hAnsi="宋体" w:eastAsia="宋体" w:cs="宋体"/>
          <w:color w:val="000"/>
          <w:sz w:val="28"/>
          <w:szCs w:val="28"/>
        </w:rPr>
        <w:t xml:space="preserve">宣传单、摆放展板等宣传形式，宣传扫黑除恶的重要意义和打击重点。三是驻村工作队按照“属地管理”原则，利用村干部、乡镇派出所民警等力量，全面开展“村霸”和宗族恶势力等黑恶犯罪线索摸排工作，全方位、多领域排查掌握涉黑涉恶活动线索。</w:t>
      </w:r>
    </w:p>
    <w:p>
      <w:pPr>
        <w:ind w:left="0" w:right="0" w:firstLine="560"/>
        <w:spacing w:before="450" w:after="450" w:line="312" w:lineRule="auto"/>
      </w:pPr>
      <w:r>
        <w:rPr>
          <w:rFonts w:ascii="宋体" w:hAnsi="宋体" w:eastAsia="宋体" w:cs="宋体"/>
          <w:color w:val="000"/>
          <w:sz w:val="28"/>
          <w:szCs w:val="28"/>
        </w:rPr>
        <w:t xml:space="preserve">（二）集中打击，除恶务尽。保持高压态势，严打严治。要针对当前涉黑涉恶犯罪出现的新情况、新动向，采取针对性措施，依法开展专项打击。</w:t>
      </w:r>
    </w:p>
    <w:p>
      <w:pPr>
        <w:ind w:left="0" w:right="0" w:firstLine="560"/>
        <w:spacing w:before="450" w:after="450" w:line="312" w:lineRule="auto"/>
      </w:pPr>
      <w:r>
        <w:rPr>
          <w:rFonts w:ascii="宋体" w:hAnsi="宋体" w:eastAsia="宋体" w:cs="宋体"/>
          <w:color w:val="000"/>
          <w:sz w:val="28"/>
          <w:szCs w:val="28"/>
        </w:rPr>
        <w:t xml:space="preserve">（三)标本兼治，巩固提高。</w:t>
      </w:r>
    </w:p>
    <w:p>
      <w:pPr>
        <w:ind w:left="0" w:right="0" w:firstLine="560"/>
        <w:spacing w:before="450" w:after="450" w:line="312" w:lineRule="auto"/>
      </w:pPr>
      <w:r>
        <w:rPr>
          <w:rFonts w:ascii="宋体" w:hAnsi="宋体" w:eastAsia="宋体" w:cs="宋体"/>
          <w:color w:val="000"/>
          <w:sz w:val="28"/>
          <w:szCs w:val="28"/>
        </w:rPr>
        <w:t xml:space="preserve">把集中打击与经常性打击结合起来，把治标和治本结合起来，积极探索和构建“扫黑除恶”专项斗争的长效工作机制，防止黑恶势力滋生蔓延。一是建立信息研判机制。要建立信息报送制度和分析研判制度，在容易滋生黑恶霸痞势力犯罪的重点领域进行滚动排查。二是建立健全各职能部门协作配合机制。要建立健全各有关部门协同作战，齐抓共管，群众广泛参与的扫黑除恶工作格局。三是加强制度建设。要认真总结“扫黑除恶”专项斗争开展以来的经验和教训，对新形势下黑恶霸痞犯罪特点规律认真总结，形成制度。</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（一）提高思想认识，严密组织部署。</w:t>
      </w:r>
    </w:p>
    <w:p>
      <w:pPr>
        <w:ind w:left="0" w:right="0" w:firstLine="560"/>
        <w:spacing w:before="450" w:after="450" w:line="312" w:lineRule="auto"/>
      </w:pPr>
      <w:r>
        <w:rPr>
          <w:rFonts w:ascii="宋体" w:hAnsi="宋体" w:eastAsia="宋体" w:cs="宋体"/>
          <w:color w:val="000"/>
          <w:sz w:val="28"/>
          <w:szCs w:val="28"/>
        </w:rPr>
        <w:t xml:space="preserve">各部门要清醒认识扫黑除恶工作的重要性和紧迫性，增强同黑恶势力长期斗争的自觉性，把思想统一到</w:t>
      </w:r>
    </w:p>
    <w:p>
      <w:pPr>
        <w:ind w:left="0" w:right="0" w:firstLine="560"/>
        <w:spacing w:before="450" w:after="450" w:line="312" w:lineRule="auto"/>
      </w:pPr>
      <w:r>
        <w:rPr>
          <w:rFonts w:ascii="宋体" w:hAnsi="宋体" w:eastAsia="宋体" w:cs="宋体"/>
          <w:color w:val="000"/>
          <w:sz w:val="28"/>
          <w:szCs w:val="28"/>
        </w:rPr>
        <w:t xml:space="preserve">县政府扫黑除恶工作会议精神和县扫黑除恶专项斗争领导小组的部署上来，始终把“扫黑除恶”工作摆在重要的位置。</w:t>
      </w:r>
    </w:p>
    <w:p>
      <w:pPr>
        <w:ind w:left="0" w:right="0" w:firstLine="560"/>
        <w:spacing w:before="450" w:after="450" w:line="312" w:lineRule="auto"/>
      </w:pPr>
      <w:r>
        <w:rPr>
          <w:rFonts w:ascii="宋体" w:hAnsi="宋体" w:eastAsia="宋体" w:cs="宋体"/>
          <w:color w:val="000"/>
          <w:sz w:val="28"/>
          <w:szCs w:val="28"/>
        </w:rPr>
        <w:t xml:space="preserve">（二）切实加强协作配合。</w:t>
      </w:r>
    </w:p>
    <w:p>
      <w:pPr>
        <w:ind w:left="0" w:right="0" w:firstLine="560"/>
        <w:spacing w:before="450" w:after="450" w:line="312" w:lineRule="auto"/>
      </w:pPr>
      <w:r>
        <w:rPr>
          <w:rFonts w:ascii="宋体" w:hAnsi="宋体" w:eastAsia="宋体" w:cs="宋体"/>
          <w:color w:val="000"/>
          <w:sz w:val="28"/>
          <w:szCs w:val="28"/>
        </w:rPr>
        <w:t xml:space="preserve">各二级单位要自觉积极的参与攻坚行动，要主动联系、沟通信息、协作配合、主动工作，切实推动扫黑攻坚行动向纵深发展。</w:t>
      </w:r>
    </w:p>
    <w:p>
      <w:pPr>
        <w:ind w:left="0" w:right="0" w:firstLine="560"/>
        <w:spacing w:before="450" w:after="450" w:line="312" w:lineRule="auto"/>
      </w:pPr>
      <w:r>
        <w:rPr>
          <w:rFonts w:ascii="宋体" w:hAnsi="宋体" w:eastAsia="宋体" w:cs="宋体"/>
          <w:color w:val="000"/>
          <w:sz w:val="28"/>
          <w:szCs w:val="28"/>
        </w:rPr>
        <w:t xml:space="preserve">（三）健全防控长效机制，提升工作效能。</w:t>
      </w:r>
    </w:p>
    <w:p>
      <w:pPr>
        <w:ind w:left="0" w:right="0" w:firstLine="560"/>
        <w:spacing w:before="450" w:after="450" w:line="312" w:lineRule="auto"/>
      </w:pPr>
      <w:r>
        <w:rPr>
          <w:rFonts w:ascii="宋体" w:hAnsi="宋体" w:eastAsia="宋体" w:cs="宋体"/>
          <w:color w:val="000"/>
          <w:sz w:val="28"/>
          <w:szCs w:val="28"/>
        </w:rPr>
        <w:t xml:space="preserve">进一步充实调整人员力量、集中精力，理顺机构，激发工作活力。坚持打防并举、标本兼治，最大限度压缩黑恶势力滋生发展空间。</w:t>
      </w:r>
    </w:p>
    <w:p>
      <w:pPr>
        <w:ind w:left="0" w:right="0" w:firstLine="560"/>
        <w:spacing w:before="450" w:after="450" w:line="312" w:lineRule="auto"/>
      </w:pPr>
      <w:r>
        <w:rPr>
          <w:rFonts w:ascii="宋体" w:hAnsi="宋体" w:eastAsia="宋体" w:cs="宋体"/>
          <w:color w:val="000"/>
          <w:sz w:val="28"/>
          <w:szCs w:val="28"/>
        </w:rPr>
        <w:t xml:space="preserve">2025年1月27日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2025-05-02T14:59:15+08:00</dcterms:created>
  <dcterms:modified xsi:type="dcterms:W3CDTF">2025-05-02T14:59:15+08:00</dcterms:modified>
</cp:coreProperties>
</file>

<file path=docProps/custom.xml><?xml version="1.0" encoding="utf-8"?>
<Properties xmlns="http://schemas.openxmlformats.org/officeDocument/2006/custom-properties" xmlns:vt="http://schemas.openxmlformats.org/officeDocument/2006/docPropsVTypes"/>
</file>