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环卫处党支部意识形态工作责任制实施方案</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嘉荫县环卫处党支部意识形态工作责任制实施方案为贯彻落实党管意识形态原则，进一步明确环卫处党支部领导班子、领导干部意识形态工作责任，切实加强和改进意识形态工作，结合环卫工作实际，制定本实施方案。一、指导思想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嘉荫县环卫处党支部</w:t>
      </w:r>
    </w:p>
    <w:p>
      <w:pPr>
        <w:ind w:left="0" w:right="0" w:firstLine="560"/>
        <w:spacing w:before="450" w:after="450" w:line="312" w:lineRule="auto"/>
      </w:pPr>
      <w:r>
        <w:rPr>
          <w:rFonts w:ascii="宋体" w:hAnsi="宋体" w:eastAsia="宋体" w:cs="宋体"/>
          <w:color w:val="000"/>
          <w:sz w:val="28"/>
          <w:szCs w:val="28"/>
        </w:rPr>
        <w:t xml:space="preserve">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为贯彻落实党管意识形态原则，进一步明确环卫处党支部领导班子、领导干部意识形态工作责任，切实加强和改进意识形态工作，结合环卫工作实际，制定本实施方案。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党员领导干部一定要从中国特色社会主义事业长远发展的战略高度认识意识形态工作；从维护社会稳定的全局高度研究意识形态工作；从提高党的领导水平和执政能力、巩固党的执政地位的高度谋划意识形态工作。进一步提升做好新形势下党员干部的意识形态工作的能力，牢牢掌握意识形态工作的领导权、主动权，唱响主旋律、坚守主阵地、凝聚正能量，发出好声音，为嘉荫统战工作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（一）把意识形态工作摆在重要位置</w:t>
      </w:r>
    </w:p>
    <w:p>
      <w:pPr>
        <w:ind w:left="0" w:right="0" w:firstLine="560"/>
        <w:spacing w:before="450" w:after="450" w:line="312" w:lineRule="auto"/>
      </w:pPr>
      <w:r>
        <w:rPr>
          <w:rFonts w:ascii="宋体" w:hAnsi="宋体" w:eastAsia="宋体" w:cs="宋体"/>
          <w:color w:val="000"/>
          <w:sz w:val="28"/>
          <w:szCs w:val="28"/>
        </w:rPr>
        <w:t xml:space="preserve">1.牢牢掌握意识形态领域的领导权和主动权。成立意识形态工作领导小组，坚决贯彻落实中央、省、市、县关于意识形态工作的重大部署，把意识形态工作纳入重要议事日程，纳入领导班子、领导干部目标管理，纳入年度绩效管理考评，纳入党支部学习的重要内容。</w:t>
      </w:r>
    </w:p>
    <w:p>
      <w:pPr>
        <w:ind w:left="0" w:right="0" w:firstLine="560"/>
        <w:spacing w:before="450" w:after="450" w:line="312" w:lineRule="auto"/>
      </w:pPr>
      <w:r>
        <w:rPr>
          <w:rFonts w:ascii="宋体" w:hAnsi="宋体" w:eastAsia="宋体" w:cs="宋体"/>
          <w:color w:val="000"/>
          <w:sz w:val="28"/>
          <w:szCs w:val="28"/>
        </w:rPr>
        <w:t xml:space="preserve">2.定期分析研判意识形态领域情况。对重大事件、重要情况、重要社情民意中的倾向性苗头性问题，有针对性地进行引导，作出安排处理；对重要时间节点、法定节假日需注意问题，进行前瞻性专题分析判断；定期指导和督促检查党支部意识形态工作，加强支委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1、深入推进理论武装工作。把党的思想理论建设放在首位，用习近平新时代中国特色社会主义思想和党的十九大精神武装党员干部，从开展“三会一课”和抓好组织活动等方面入手，把中央和省、市、县关于意识形态工作的决策部署及指示精神作为党组中心和党员干部学习的重要内容，自觉增强党员的政治意识、核心意识、大局意识、看齐意识。</w:t>
      </w:r>
    </w:p>
    <w:p>
      <w:pPr>
        <w:ind w:left="0" w:right="0" w:firstLine="560"/>
        <w:spacing w:before="450" w:after="450" w:line="312" w:lineRule="auto"/>
      </w:pPr>
      <w:r>
        <w:rPr>
          <w:rFonts w:ascii="宋体" w:hAnsi="宋体" w:eastAsia="宋体" w:cs="宋体"/>
          <w:color w:val="000"/>
          <w:sz w:val="28"/>
          <w:szCs w:val="28"/>
        </w:rPr>
        <w:t xml:space="preserve">2、加强理想信念教育。组织开展庆祝建党97周年“七一系列党日活动”，踊跃参加县直机关工委“不忘初心，牢记使命”文体活动等。通过丰富多样的学习教育活动，指导和推进党员理想信念建设。</w:t>
      </w:r>
    </w:p>
    <w:p>
      <w:pPr>
        <w:ind w:left="0" w:right="0" w:firstLine="560"/>
        <w:spacing w:before="450" w:after="450" w:line="312" w:lineRule="auto"/>
      </w:pPr>
      <w:r>
        <w:rPr>
          <w:rFonts w:ascii="宋体" w:hAnsi="宋体" w:eastAsia="宋体" w:cs="宋体"/>
          <w:color w:val="000"/>
          <w:sz w:val="28"/>
          <w:szCs w:val="28"/>
        </w:rPr>
        <w:t xml:space="preserve">3、严格政治纪律和政治规矩。以学习贯彻落实新《党章》、《中国共产党廉洁自律准则》、《关于新形势下党内政治生活的若干准则》、《中国共产党党内监督条例》等党内法规为重点，深入开展政治纪律教育和监督，督促党员干部严格遵守党章党规、自觉维护中央权威，形成遵纪守规的良好习惯。</w:t>
      </w:r>
    </w:p>
    <w:p>
      <w:pPr>
        <w:ind w:left="0" w:right="0" w:firstLine="560"/>
        <w:spacing w:before="450" w:after="450" w:line="312" w:lineRule="auto"/>
      </w:pPr>
      <w:r>
        <w:rPr>
          <w:rFonts w:ascii="宋体" w:hAnsi="宋体" w:eastAsia="宋体" w:cs="宋体"/>
          <w:color w:val="000"/>
          <w:sz w:val="28"/>
          <w:szCs w:val="28"/>
        </w:rPr>
        <w:t xml:space="preserve">（三）培育和践行社会主义核心价值观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主动落实意识形态工作主体责任。积极开展“践行社会主义核心价值观，推动机关文明建设”活动，引导干部职工做社会主义核心价值观的坚定信仰者、积极传播者、模范践行者。大力弘扬中华优秀传统文化，进一步增强文化自信，提升文化软实力，抵制西方文化冲击，保持文化独立性。切实强化先进典型的示范效应，以模范人物先进事迹弘扬良好道德风尚、彰显时代风采、培育人文风范，营造人人尊崇先进、学习先进、关爱先进、争当先进的良好社会氛围。</w:t>
      </w:r>
    </w:p>
    <w:p>
      <w:pPr>
        <w:ind w:left="0" w:right="0" w:firstLine="560"/>
        <w:spacing w:before="450" w:after="450" w:line="312" w:lineRule="auto"/>
      </w:pPr>
      <w:r>
        <w:rPr>
          <w:rFonts w:ascii="宋体" w:hAnsi="宋体" w:eastAsia="宋体" w:cs="宋体"/>
          <w:color w:val="000"/>
          <w:sz w:val="28"/>
          <w:szCs w:val="28"/>
        </w:rPr>
        <w:t xml:space="preserve">2、扎实有效地开展文明创建活动。组织干部职工积极参加道德讲堂、文明志愿服务、精准扶贫、关爱一线环卫工、环境卫生整治等活动，加强宣传教育，弘扬主旋律，提升正能量。</w:t>
      </w:r>
    </w:p>
    <w:p>
      <w:pPr>
        <w:ind w:left="0" w:right="0" w:firstLine="560"/>
        <w:spacing w:before="450" w:after="450" w:line="312" w:lineRule="auto"/>
      </w:pPr>
      <w:r>
        <w:rPr>
          <w:rFonts w:ascii="宋体" w:hAnsi="宋体" w:eastAsia="宋体" w:cs="宋体"/>
          <w:color w:val="000"/>
          <w:sz w:val="28"/>
          <w:szCs w:val="28"/>
        </w:rPr>
        <w:t xml:space="preserve">3、加强对各类意识形态阵地的建设与管理。强化对各类意识形态阵地的建设和管理，突出宣传引导，引导干部职工树立正确的世界观、价值观、人生观。加强互联网信息发布的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加强组织领导。领导班子对本单位意识形态工作负主体责任，成立环卫处意识形态工作领导小组，环卫处主任为意识形态工作的第一责任人；其他班子成员按照“一岗双责”要求，对分管意识形态工作负直接领导责任；负责相关工作的统筹协调、规划部署、组织实施、检查考核。</w:t>
      </w:r>
    </w:p>
    <w:p>
      <w:pPr>
        <w:ind w:left="0" w:right="0" w:firstLine="560"/>
        <w:spacing w:before="450" w:after="450" w:line="312" w:lineRule="auto"/>
      </w:pPr>
      <w:r>
        <w:rPr>
          <w:rFonts w:ascii="宋体" w:hAnsi="宋体" w:eastAsia="宋体" w:cs="宋体"/>
          <w:color w:val="000"/>
          <w:sz w:val="28"/>
          <w:szCs w:val="28"/>
        </w:rPr>
        <w:t xml:space="preserve">二是强化工作落实。本单位党员干部要高度重视，把意识形态工作抓紧、抓好、抓实。坚持问题导向，把意识形态工作责任制细化成具体的项目、载体、方案、举措，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附：《环卫处意识形态工作领导小组》</w:t>
      </w:r>
    </w:p>
    <w:p>
      <w:pPr>
        <w:ind w:left="0" w:right="0" w:firstLine="560"/>
        <w:spacing w:before="450" w:after="450" w:line="312" w:lineRule="auto"/>
      </w:pPr>
      <w:r>
        <w:rPr>
          <w:rFonts w:ascii="宋体" w:hAnsi="宋体" w:eastAsia="宋体" w:cs="宋体"/>
          <w:color w:val="000"/>
          <w:sz w:val="28"/>
          <w:szCs w:val="28"/>
        </w:rPr>
        <w:t xml:space="preserve">中共嘉荫县环卫处支部委员会</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《环卫处意识形态工作领导小组》</w:t>
      </w:r>
    </w:p>
    <w:p>
      <w:pPr>
        <w:ind w:left="0" w:right="0" w:firstLine="560"/>
        <w:spacing w:before="450" w:after="450" w:line="312" w:lineRule="auto"/>
      </w:pPr>
      <w:r>
        <w:rPr>
          <w:rFonts w:ascii="宋体" w:hAnsi="宋体" w:eastAsia="宋体" w:cs="宋体"/>
          <w:color w:val="000"/>
          <w:sz w:val="28"/>
          <w:szCs w:val="28"/>
        </w:rPr>
        <w:t xml:space="preserve">环卫处领导班子对本单位意识形态工作负主体责任，支部书记、主任为意识形态工作的第一责任人；其他班子成员按照“一岗双责”要求，对分管部门意识形态工作负直接领导责任；领导小组办公室负责相关工作的统筹协调、规划部署、组织实施、检查考核。</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长：宋晓辉</w:t>
      </w:r>
    </w:p>
    <w:p>
      <w:pPr>
        <w:ind w:left="0" w:right="0" w:firstLine="560"/>
        <w:spacing w:before="450" w:after="450" w:line="312" w:lineRule="auto"/>
      </w:pPr>
      <w:r>
        <w:rPr>
          <w:rFonts w:ascii="宋体" w:hAnsi="宋体" w:eastAsia="宋体" w:cs="宋体"/>
          <w:color w:val="000"/>
          <w:sz w:val="28"/>
          <w:szCs w:val="28"/>
        </w:rPr>
        <w:t xml:space="preserve">环卫处党支部书记、主任</w:t>
      </w:r>
    </w:p>
    <w:p>
      <w:pPr>
        <w:ind w:left="0" w:right="0" w:firstLine="560"/>
        <w:spacing w:before="450" w:after="450" w:line="312" w:lineRule="auto"/>
      </w:pPr>
      <w:r>
        <w:rPr>
          <w:rFonts w:ascii="宋体" w:hAnsi="宋体" w:eastAsia="宋体" w:cs="宋体"/>
          <w:color w:val="000"/>
          <w:sz w:val="28"/>
          <w:szCs w:val="28"/>
        </w:rPr>
        <w:t xml:space="preserve">副组长：吴</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环卫处副主任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周伟</w:t>
      </w:r>
    </w:p>
    <w:p>
      <w:pPr>
        <w:ind w:left="0" w:right="0" w:firstLine="560"/>
        <w:spacing w:before="450" w:after="450" w:line="312" w:lineRule="auto"/>
      </w:pPr>
      <w:r>
        <w:rPr>
          <w:rFonts w:ascii="宋体" w:hAnsi="宋体" w:eastAsia="宋体" w:cs="宋体"/>
          <w:color w:val="000"/>
          <w:sz w:val="28"/>
          <w:szCs w:val="28"/>
        </w:rPr>
        <w:t xml:space="preserve">环卫处工会主席</w:t>
      </w:r>
    </w:p>
    <w:p>
      <w:pPr>
        <w:ind w:left="0" w:right="0" w:firstLine="560"/>
        <w:spacing w:before="450" w:after="450" w:line="312" w:lineRule="auto"/>
      </w:pPr>
      <w:r>
        <w:rPr>
          <w:rFonts w:ascii="宋体" w:hAnsi="宋体" w:eastAsia="宋体" w:cs="宋体"/>
          <w:color w:val="000"/>
          <w:sz w:val="28"/>
          <w:szCs w:val="28"/>
        </w:rPr>
        <w:t xml:space="preserve">董兴军</w:t>
      </w:r>
    </w:p>
    <w:p>
      <w:pPr>
        <w:ind w:left="0" w:right="0" w:firstLine="560"/>
        <w:spacing w:before="450" w:after="450" w:line="312" w:lineRule="auto"/>
      </w:pPr>
      <w:r>
        <w:rPr>
          <w:rFonts w:ascii="宋体" w:hAnsi="宋体" w:eastAsia="宋体" w:cs="宋体"/>
          <w:color w:val="000"/>
          <w:sz w:val="28"/>
          <w:szCs w:val="28"/>
        </w:rPr>
        <w:t xml:space="preserve">环卫处副科级干部</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成员：黄新霞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2025-06-18T07:08:09+08:00</dcterms:created>
  <dcterms:modified xsi:type="dcterms:W3CDTF">2025-06-18T07:08:09+08:00</dcterms:modified>
</cp:coreProperties>
</file>

<file path=docProps/custom.xml><?xml version="1.0" encoding="utf-8"?>
<Properties xmlns="http://schemas.openxmlformats.org/officeDocument/2006/custom-properties" xmlns:vt="http://schemas.openxmlformats.org/officeDocument/2006/docPropsVTypes"/>
</file>