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在全市国资国企工作会议上的讲话2025年（样例5）</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国资国企工作会议上的讲话2024年在全市国资国企工作会议上的讲话2024年同志们：在全市上下深入学习贯彻党的十九届五中全会精神和全国“两会精神”，系统谋划“十四五”时期XX高质量发展宏伟蓝图，干劲正酣、氛围正浓的起势成势之际...</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第一篇：在全市国资国企工作会议上的讲话2025年</w:t>
      </w:r>
    </w:p>
    <w:p>
      <w:pPr>
        <w:ind w:left="0" w:right="0" w:firstLine="560"/>
        <w:spacing w:before="450" w:after="450" w:line="312" w:lineRule="auto"/>
      </w:pPr>
      <w:r>
        <w:rPr>
          <w:rFonts w:ascii="宋体" w:hAnsi="宋体" w:eastAsia="宋体" w:cs="宋体"/>
          <w:color w:val="000"/>
          <w:sz w:val="28"/>
          <w:szCs w:val="28"/>
        </w:rPr>
        <w:t xml:space="preserve">在全市国资国企工作会议上的讲话2025年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一、总结成绩，把握形势，切实增强推进国资国企改革发展的责任感和使命感</w:t>
      </w:r>
    </w:p>
    <w:p>
      <w:pPr>
        <w:ind w:left="0" w:right="0" w:firstLine="560"/>
        <w:spacing w:before="450" w:after="450" w:line="312" w:lineRule="auto"/>
      </w:pPr>
      <w:r>
        <w:rPr>
          <w:rFonts w:ascii="宋体" w:hAnsi="宋体" w:eastAsia="宋体" w:cs="宋体"/>
          <w:color w:val="000"/>
          <w:sz w:val="28"/>
          <w:szCs w:val="28"/>
        </w:rPr>
        <w:t xml:space="preserve">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二是国企改革扎实推进。2025年以前，我们主要对对X户停产企业采取整体转让、股份制改造、关闭注销等方式实现市场出清。2025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三是党的建设坚强有力。把强化党对国企的领导作为根本制度，出台了《市属国有企业贯彻落实“ 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二、正视问题，找准短板，准确把握推进国资国企改革发展的关键点和着力点</w:t>
      </w:r>
    </w:p>
    <w:p>
      <w:pPr>
        <w:ind w:left="0" w:right="0" w:firstLine="560"/>
        <w:spacing w:before="450" w:after="450" w:line="312" w:lineRule="auto"/>
      </w:pPr>
      <w:r>
        <w:rPr>
          <w:rFonts w:ascii="宋体" w:hAnsi="宋体" w:eastAsia="宋体" w:cs="宋体"/>
          <w:color w:val="000"/>
          <w:sz w:val="28"/>
          <w:szCs w:val="28"/>
        </w:rPr>
        <w:t xml:space="preserve">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三、保持定力，鼓劲加压，奋力谱写新时代国资国企改革发展新篇章</w:t>
      </w:r>
    </w:p>
    <w:p>
      <w:pPr>
        <w:ind w:left="0" w:right="0" w:firstLine="560"/>
        <w:spacing w:before="450" w:after="450" w:line="312" w:lineRule="auto"/>
      </w:pPr>
      <w:r>
        <w:rPr>
          <w:rFonts w:ascii="宋体" w:hAnsi="宋体" w:eastAsia="宋体" w:cs="宋体"/>
          <w:color w:val="000"/>
          <w:sz w:val="28"/>
          <w:szCs w:val="28"/>
        </w:rPr>
        <w:t xml:space="preserve">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一是坚持政治统领。要建立完善学习贯彻习近平总书记重要讲话和重要指示批示精神的“第一议题”制度，把习近平总书记重要指示批示和党中央决策部署落实到国资国企发展改革全过程。在研究重大事项、重点工作，作出决策时，要与习近平总书记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建党100周年、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同志们，站在“十四五”历史新起点，时间不等人、机遇不等人，征途漫漫、惟有奋斗。让我们在市委、市政府的坚强领导下，砥砺前行、接续奋斗，奋力开创国资国企改革发展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第二篇：在某市国资国企暨党风廉政建设工作会议上的讲话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在某市国资国企暨党风廉政建设工作会议上的讲话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近年来，作为市场经济的重要主体，全市国资国企在关键领域和重点行业取得新突破，在旅游业、能源业、矿产业、现代农牧业、交通等领域投资占比达到×%以上，服务全市“六大战略”“三创联动”作用进一步凸显，希望大家正确认识、准确把握各自地位作用和当前面临的形势任务，切实把国有企业做强做优做大，奋力实现国有企业高质量发展。下面，我着重强调三点意见。</w:t>
      </w:r>
    </w:p>
    <w:p>
      <w:pPr>
        <w:ind w:left="0" w:right="0" w:firstLine="560"/>
        <w:spacing w:before="450" w:after="450" w:line="312" w:lineRule="auto"/>
      </w:pPr>
      <w:r>
        <w:rPr>
          <w:rFonts w:ascii="宋体" w:hAnsi="宋体" w:eastAsia="宋体" w:cs="宋体"/>
          <w:color w:val="000"/>
          <w:sz w:val="28"/>
          <w:szCs w:val="28"/>
        </w:rPr>
        <w:t xml:space="preserve">一、突出“四个明显”，彰显全市国资国企改革发展新作为</w:t>
      </w:r>
    </w:p>
    <w:p>
      <w:pPr>
        <w:ind w:left="0" w:right="0" w:firstLine="560"/>
        <w:spacing w:before="450" w:after="450" w:line="312" w:lineRule="auto"/>
      </w:pPr>
      <w:r>
        <w:rPr>
          <w:rFonts w:ascii="宋体" w:hAnsi="宋体" w:eastAsia="宋体" w:cs="宋体"/>
          <w:color w:val="000"/>
          <w:sz w:val="28"/>
          <w:szCs w:val="28"/>
        </w:rPr>
        <w:t xml:space="preserve">2025年，面对复杂严峻的宏观经济形势、艰巨繁重的改革任务、基础薄弱的发展瓶颈，全市国资系统广大干部职工在市委、市政府的坚强领导下，围绕中心、主动作为、迎难而上，推动国资国企改革取得了新突破、迈出了国有企业高质量发展的坚实步伐。一是经济实力明显增强。与去年同期相比，全市国有企业资产总额×亿元，增加×亿元，同比增长×%；上缴税收×亿元；完成融资×亿元；完成投资×亿元；实现国有资本投资收益×万元，完成目标任务的×%；市属国有企业平均资产负债率×%，低于全省×个百分点（全省市（市）平均资产负债率×%）。二是国资布局明显优化。培育壮大具有较强资源整合能力和品牌影响力的大企业、大集团，提档升级×投资发展集团、×旅游开发公司，市交通投资集团整合市城投公司，×集团重组×机场集团基本完成。三是监管体制明显完善。以管资本为主积极推进职能转变，在产权监管、监事检查、体系建设等方面狠下功夫，监管质量和效率不断提升。修订《×市国有企业负责人经营业绩考核办法》,创新思路、分类管理，制定更加科学有效的业绩考核指标体系，提高企业干事创业积极性；出台《×市国有企业改革发展目标》，坚决贯彻落实市委、市政府全面深化国企改革的决策部署，强化战略引领，推动市属国企高质量发展。四是重点工作成效明显。全力推进成都四宗土地资产置换、×酒店铺面回收工作，奋力实施×机场、国省干线重大交通项目、光伏扶贫项目、旅游项目等建设，扎实抓好脱贫攻坚、水电参股入股、×宾馆回购、×营地股权处置、历史遗留问题化解等工作。</w:t>
      </w:r>
    </w:p>
    <w:p>
      <w:pPr>
        <w:ind w:left="0" w:right="0" w:firstLine="560"/>
        <w:spacing w:before="450" w:after="450" w:line="312" w:lineRule="auto"/>
      </w:pPr>
      <w:r>
        <w:rPr>
          <w:rFonts w:ascii="宋体" w:hAnsi="宋体" w:eastAsia="宋体" w:cs="宋体"/>
          <w:color w:val="000"/>
          <w:sz w:val="28"/>
          <w:szCs w:val="28"/>
        </w:rPr>
        <w:t xml:space="preserve">这些成绩的取得，来自于市委、市政府总体战略部署的正确指引，来自于各级各部门和社会各届的关心支持，更来自于全市国资系统干部职工的锐意进取、苦干实干、务实创新。在此，我代表市委、市政府，向你们的辛勤付出和默默奉献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二、把握“五种关系”，融入国资国企改革发展新形势</w:t>
      </w:r>
    </w:p>
    <w:p>
      <w:pPr>
        <w:ind w:left="0" w:right="0" w:firstLine="560"/>
        <w:spacing w:before="450" w:after="450" w:line="312" w:lineRule="auto"/>
      </w:pPr>
      <w:r>
        <w:rPr>
          <w:rFonts w:ascii="宋体" w:hAnsi="宋体" w:eastAsia="宋体" w:cs="宋体"/>
          <w:color w:val="000"/>
          <w:sz w:val="28"/>
          <w:szCs w:val="28"/>
        </w:rPr>
        <w:t xml:space="preserve">从破产改制到组建企业集团，从公司化改造到完善法人治理，我市国资国企改革已走过“千山万水”，国资国企改革发展正加快探索突破，底部突围的后劲正在加速聚集。在全省“一干多支、五区协同”发展战略政策导向下，我市国资国企工作要注重把握好“五种关系”。</w:t>
      </w:r>
    </w:p>
    <w:p>
      <w:pPr>
        <w:ind w:left="0" w:right="0" w:firstLine="560"/>
        <w:spacing w:before="450" w:after="450" w:line="312" w:lineRule="auto"/>
      </w:pPr>
      <w:r>
        <w:rPr>
          <w:rFonts w:ascii="宋体" w:hAnsi="宋体" w:eastAsia="宋体" w:cs="宋体"/>
          <w:color w:val="000"/>
          <w:sz w:val="28"/>
          <w:szCs w:val="28"/>
        </w:rPr>
        <w:t xml:space="preserve">（一）准确把握国企改革与高质量发展的关系。</w:t>
      </w:r>
    </w:p>
    <w:p>
      <w:pPr>
        <w:ind w:left="0" w:right="0" w:firstLine="560"/>
        <w:spacing w:before="450" w:after="450" w:line="312" w:lineRule="auto"/>
      </w:pPr>
      <w:r>
        <w:rPr>
          <w:rFonts w:ascii="宋体" w:hAnsi="宋体" w:eastAsia="宋体" w:cs="宋体"/>
          <w:color w:val="000"/>
          <w:sz w:val="28"/>
          <w:szCs w:val="28"/>
        </w:rPr>
        <w:t xml:space="preserve">党的十九大报告中，站在新的历史时空，对国资国企改革的时代背景、方向、原则、使命任务、目标、途径和实践要求，作出明确表述。我们要深刻认识推动国有经济高质量发展是遵循经济发展规律的必然要求。市委×书记在全市国资国企运行和改革专题会上明确要求，要切实把我市资源优势转化为产业优势、经济优势和发展优势，国有企业要围绕市委、市政府在脱贫攻坚、产业发展、民生改善等方面的重点工作主动思谋、积极参与，通过深化改革，力争用三年时间，实现国有资产规模效益翻一番，为实现经济高质量发展提供重要支撑。我们要深刻认识推动国有经济高质量发展是决胜全面小康的重大责任。当前，我市正处于经济社会发展的机遇窗口期、攻克深度贫困堡垒的攻坚决胜期，作为我市决胜全面小康、建设经济强市的重要力量，国有企业有责任、有义务、也有优势，在贯彻新发展理念、实现高质量发展中发挥示范引领和骨干中坚作用。我们要深刻认识推动国有经济高质量发展是做强国有企业的必由选择。从总体来讲，我市国有企业资源配置效率和质量效益还不高，市场竞争力还不强，迫切需要按照高质量发展的要求，在提高产品和服务质量、提高全要素生产率等方面实现突破，推动实现质量变革、效率变革、动力变革，加快做强做优做大国有企业。</w:t>
      </w:r>
    </w:p>
    <w:p>
      <w:pPr>
        <w:ind w:left="0" w:right="0" w:firstLine="560"/>
        <w:spacing w:before="450" w:after="450" w:line="312" w:lineRule="auto"/>
      </w:pPr>
      <w:r>
        <w:rPr>
          <w:rFonts w:ascii="宋体" w:hAnsi="宋体" w:eastAsia="宋体" w:cs="宋体"/>
          <w:color w:val="000"/>
          <w:sz w:val="28"/>
          <w:szCs w:val="28"/>
        </w:rPr>
        <w:t xml:space="preserve">（二）准确把握战略目标与当前任务的关系。</w:t>
      </w:r>
    </w:p>
    <w:p>
      <w:pPr>
        <w:ind w:left="0" w:right="0" w:firstLine="560"/>
        <w:spacing w:before="450" w:after="450" w:line="312" w:lineRule="auto"/>
      </w:pPr>
      <w:r>
        <w:rPr>
          <w:rFonts w:ascii="宋体" w:hAnsi="宋体" w:eastAsia="宋体" w:cs="宋体"/>
          <w:color w:val="000"/>
          <w:sz w:val="28"/>
          <w:szCs w:val="28"/>
        </w:rPr>
        <w:t xml:space="preserve">当前，我市正值创建“国家全域旅游示范区、国家生态建设示范区、全国民族团结进步示范市”，实施建设“×新区”战略的关键时期。要实现改革发展目标，推进市委、市政府战略部署落地落实，责任重大、时间紧迫、任务艰巨。特别在持续深化改革的进程中，如何在有效控制资产负债情况下迅速做大国有资本，如何实现企业规模的持续增大、资产和所有者权益的不断扩张，如何在全市“三创联动”“六大战略”和参与×新区建设中，提升服务质量、贡献国资国企力量等，是我们当前要深入思考的课题和着重解决的难题。市国资委已制定了《×市国有企业改革发展目标》，资产总额达×亿元，营业收入和净利润增长×%以上，各市属企业要围绕市委、市政府的战略发展思路和资源禀赋，结合自身的功能定位，制定企业发展的战略规划和发展目标。希望大家正确把握长远和当前的关系，保持战略定力，坚持久久为功，统筹做好顶层设计；要注重推进职能转变、优化监管服务、激发企业活力、提高企业积极性；要围绕目标任务，深入分析挖潜，落实推进方案，倒排时间、挂图作战，坚决把国资国企改革发展各项工作做好做实。</w:t>
      </w:r>
    </w:p>
    <w:p>
      <w:pPr>
        <w:ind w:left="0" w:right="0" w:firstLine="560"/>
        <w:spacing w:before="450" w:after="450" w:line="312" w:lineRule="auto"/>
      </w:pPr>
      <w:r>
        <w:rPr>
          <w:rFonts w:ascii="宋体" w:hAnsi="宋体" w:eastAsia="宋体" w:cs="宋体"/>
          <w:color w:val="000"/>
          <w:sz w:val="28"/>
          <w:szCs w:val="28"/>
        </w:rPr>
        <w:t xml:space="preserve">（三）准确把握强化监管与优化服务的关系。</w:t>
      </w:r>
    </w:p>
    <w:p>
      <w:pPr>
        <w:ind w:left="0" w:right="0" w:firstLine="560"/>
        <w:spacing w:before="450" w:after="450" w:line="312" w:lineRule="auto"/>
      </w:pPr>
      <w:r>
        <w:rPr>
          <w:rFonts w:ascii="宋体" w:hAnsi="宋体" w:eastAsia="宋体" w:cs="宋体"/>
          <w:color w:val="000"/>
          <w:sz w:val="28"/>
          <w:szCs w:val="28"/>
        </w:rPr>
        <w:t xml:space="preserve">强化监管是为了督促企业规范发展，优化服务是为了促进企业健康发展，都旨在“做强做优做大”国有企业、国有资本，促进国有企业高质量发展。市国资委作为市政府国有资产监管的责任主体，要坚持“有所为有所不为”原则，既要大胆管住，又要放手搞活。一方面，既要深入贯彻落实市委、市政府决策部署，高起点谋划、高标准推进，做到改革发展思路清晰、举措有力、务实高效；又要持续深化改革，优化国资战略布局，推动优势资源有效配置，实现效益最大化和效率最优化；还要督促里伍、投资、能源、旅游、交投等骨干企业全力以赴抓实市场前景好、资产规模大、带动示范强的重大项目建设，提升核心竞争力，发挥好市属国有资本的战略引领作用。另一方面，要切实解决“放管服”问题，准确把握依法履行出资人的职责定位，科学界定监管边界，划出红线，管好重点，坚持“一企一策”为企业解决实际困难，做到监管高标准、严要求，服务具体化、优质化，企业讲规矩、有担当。</w:t>
      </w:r>
    </w:p>
    <w:p>
      <w:pPr>
        <w:ind w:left="0" w:right="0" w:firstLine="560"/>
        <w:spacing w:before="450" w:after="450" w:line="312" w:lineRule="auto"/>
      </w:pPr>
      <w:r>
        <w:rPr>
          <w:rFonts w:ascii="宋体" w:hAnsi="宋体" w:eastAsia="宋体" w:cs="宋体"/>
          <w:color w:val="000"/>
          <w:sz w:val="28"/>
          <w:szCs w:val="28"/>
        </w:rPr>
        <w:t xml:space="preserve">（四）正确把握改革发展与风险防范的关系。</w:t>
      </w:r>
    </w:p>
    <w:p>
      <w:pPr>
        <w:ind w:left="0" w:right="0" w:firstLine="560"/>
        <w:spacing w:before="450" w:after="450" w:line="312" w:lineRule="auto"/>
      </w:pPr>
      <w:r>
        <w:rPr>
          <w:rFonts w:ascii="宋体" w:hAnsi="宋体" w:eastAsia="宋体" w:cs="宋体"/>
          <w:color w:val="000"/>
          <w:sz w:val="28"/>
          <w:szCs w:val="28"/>
        </w:rPr>
        <w:t xml:space="preserve">新常态下经济运行稳中有变、变中有忧、忧中有喜，经济发展进入新常态，但全市“稳中向好”的基本局面没有改变。市国资委作为重要经济部门，要加快国有经济布局优化、结构调整、战略性重组；要牢固树立严防风险是企业持续健康发展重要前提的思想，在加快改革发展、做强做优做大国有企业的同时，切实担负起国有资产保值增值、防止国有资产流失的重任，坚决打好防范化解重大攻坚战，坚决防止企业重大经营风险和重大资产损失；要全面排查、做到心中有数，根据企业自身特点，全面摸排，将风险化解在苗头之中，化解在未然之时；要突出重点、抓住首要，结合企业自身实际，扎实做好制度建设，强化内控体系的针对性、完整性和有效性。国有企业作为经济发展生力军，要更加注重形势研判，以预案的前瞻性、精准性对冲外部环境的复杂性、不确定性；要强化攻坚意识，面对艰难险阻敢于闯；要强化拍板意识，面对利弊抉择善于断；要强化忧患意识，面对重大风险勇于防。</w:t>
      </w:r>
    </w:p>
    <w:p>
      <w:pPr>
        <w:ind w:left="0" w:right="0" w:firstLine="560"/>
        <w:spacing w:before="450" w:after="450" w:line="312" w:lineRule="auto"/>
      </w:pPr>
      <w:r>
        <w:rPr>
          <w:rFonts w:ascii="宋体" w:hAnsi="宋体" w:eastAsia="宋体" w:cs="宋体"/>
          <w:color w:val="000"/>
          <w:sz w:val="28"/>
          <w:szCs w:val="28"/>
        </w:rPr>
        <w:t xml:space="preserve">为全面做好“六稳”“六保”各项工作，依法科学民主决策，特别要防范国资国企领域投（融）资风险，做到既充分放权赋权，又有效管控投（融）资风险，确保投资效益。市政府第×次常务会议审议通过了《×市人民政府工作规则》和《×市人民政府常务会议议事决策规则》，要求市属国有企业投资×万及以上的项目、投资特别监管企业×万元及以上的项目、融资或担保×万元及以上的项目须经市政府常务会议研究；限额以下的投（融）资项目，由市国资委严格审核把关后，报市政府分管副市长审定。</w:t>
      </w:r>
    </w:p>
    <w:p>
      <w:pPr>
        <w:ind w:left="0" w:right="0" w:firstLine="560"/>
        <w:spacing w:before="450" w:after="450" w:line="312" w:lineRule="auto"/>
      </w:pPr>
      <w:r>
        <w:rPr>
          <w:rFonts w:ascii="宋体" w:hAnsi="宋体" w:eastAsia="宋体" w:cs="宋体"/>
          <w:color w:val="000"/>
          <w:sz w:val="28"/>
          <w:szCs w:val="28"/>
        </w:rPr>
        <w:t xml:space="preserve">（五）正确认识国有企业与民营企业的关系。</w:t>
      </w:r>
    </w:p>
    <w:p>
      <w:pPr>
        <w:ind w:left="0" w:right="0" w:firstLine="560"/>
        <w:spacing w:before="450" w:after="450" w:line="312" w:lineRule="auto"/>
      </w:pPr>
      <w:r>
        <w:rPr>
          <w:rFonts w:ascii="宋体" w:hAnsi="宋体" w:eastAsia="宋体" w:cs="宋体"/>
          <w:color w:val="000"/>
          <w:sz w:val="28"/>
          <w:szCs w:val="28"/>
        </w:rPr>
        <w:t xml:space="preserve">国有经济与民营经济相辅相成、互为补充，都是国民经济的重要组成部分，国家对二者的发展同等重视。认识、把握国企民企的根本关系、长远关系，必须坚持“两个毫不动摇”根本原则，毫不动摇巩固和发展公有制经济，毫不动摇鼓励、支持、引导非公有制经济发展。国有企业要扎实推进混合所有制改革。一要坚持把混改作为国企改革的重要突破口，既推动国有资本放大功能、保值增值、提高竞争力，又引领带动各类所有制资本共同发展。二要坚持分层分类推进，全面放开市属企业二级以下公司混合所有制改革，原则上引进非国有资本进行合资合作，探索形成发展混合所有制经济的常态化机制。三要坚持转换经营机制，把引进各类资本与转换经营机制结合起来，探索有别于国有独资公司的治理机制和监管模式，特别是在完善法人治理、选人用人、激励约束等方面创新突破，实现各类所有制资本合作共赢、共同发展。</w:t>
      </w:r>
    </w:p>
    <w:p>
      <w:pPr>
        <w:ind w:left="0" w:right="0" w:firstLine="560"/>
        <w:spacing w:before="450" w:after="450" w:line="312" w:lineRule="auto"/>
      </w:pPr>
      <w:r>
        <w:rPr>
          <w:rFonts w:ascii="宋体" w:hAnsi="宋体" w:eastAsia="宋体" w:cs="宋体"/>
          <w:color w:val="000"/>
          <w:sz w:val="28"/>
          <w:szCs w:val="28"/>
        </w:rPr>
        <w:t xml:space="preserve">三、坚持“五个强化”，全面开创国资国企改革发展新局面</w:t>
      </w:r>
    </w:p>
    <w:p>
      <w:pPr>
        <w:ind w:left="0" w:right="0" w:firstLine="560"/>
        <w:spacing w:before="450" w:after="450" w:line="312" w:lineRule="auto"/>
      </w:pPr>
      <w:r>
        <w:rPr>
          <w:rFonts w:ascii="宋体" w:hAnsi="宋体" w:eastAsia="宋体" w:cs="宋体"/>
          <w:color w:val="000"/>
          <w:sz w:val="28"/>
          <w:szCs w:val="28"/>
        </w:rPr>
        <w:t xml:space="preserve">今年是全面建成小康社会的决战决胜阶段。全市国资系统要发挥“顶梁柱”“主力军”和“排头兵”作用。吃透把准上级精神，摸清把实发展路径，理顺把牢重点工作，抢抓机遇、压实责任、推动落实，为决胜全面小康担当大责、献礼添彩。</w:t>
      </w:r>
    </w:p>
    <w:p>
      <w:pPr>
        <w:ind w:left="0" w:right="0" w:firstLine="560"/>
        <w:spacing w:before="450" w:after="450" w:line="312" w:lineRule="auto"/>
      </w:pPr>
      <w:r>
        <w:rPr>
          <w:rFonts w:ascii="宋体" w:hAnsi="宋体" w:eastAsia="宋体" w:cs="宋体"/>
          <w:color w:val="000"/>
          <w:sz w:val="28"/>
          <w:szCs w:val="28"/>
        </w:rPr>
        <w:t xml:space="preserve">（一）强化党建引领促发展。</w:t>
      </w:r>
    </w:p>
    <w:p>
      <w:pPr>
        <w:ind w:left="0" w:right="0" w:firstLine="560"/>
        <w:spacing w:before="450" w:after="450" w:line="312" w:lineRule="auto"/>
      </w:pPr>
      <w:r>
        <w:rPr>
          <w:rFonts w:ascii="宋体" w:hAnsi="宋体" w:eastAsia="宋体" w:cs="宋体"/>
          <w:color w:val="000"/>
          <w:sz w:val="28"/>
          <w:szCs w:val="28"/>
        </w:rPr>
        <w:t xml:space="preserve">要以政治建设为统领，以党建引领工作为抓手，以助推改革发展为目标，坚持把提高企业效益、增强企业活力、提升企业竞争力等作为党建工作的出发点，聚焦主责主业，抓实改革攻坚，以高质量党建助推高质量发展。一是坚定政治站位。始终把讲政治放在第一位，全市国资系统广大干部职工要切实树牢“四个意识”、坚定“四个自信”、坚决做到“两个维护”，自觉在思想上政治上行动上同以习近平同志为核心的党中央保持高度一致。二是主动履职尽责。要切实发挥企业党组织“领导核心”“政治核心”作用，健全完善“双向进入、交叉任职”领导体制，实现市属国有企业党组织书记、董事长“一肩挑”；要逐级明确国资委、一二级企业的党建职责，把党建工作具体化、标准化、项目化，压紧压实各级党组织书记第一责任人职责。三是严格考核问责。要把新时期党建工作新内容纳入考评范畴，提高党建工作成效在企业业绩考核中的权重，实行问题清单式管理、工作经常性督促，不断传导压力，形成合力。</w:t>
      </w:r>
    </w:p>
    <w:p>
      <w:pPr>
        <w:ind w:left="0" w:right="0" w:firstLine="560"/>
        <w:spacing w:before="450" w:after="450" w:line="312" w:lineRule="auto"/>
      </w:pPr>
      <w:r>
        <w:rPr>
          <w:rFonts w:ascii="宋体" w:hAnsi="宋体" w:eastAsia="宋体" w:cs="宋体"/>
          <w:color w:val="000"/>
          <w:sz w:val="28"/>
          <w:szCs w:val="28"/>
        </w:rPr>
        <w:t xml:space="preserve">（二）强化问题导向补短板。</w:t>
      </w:r>
    </w:p>
    <w:p>
      <w:pPr>
        <w:ind w:left="0" w:right="0" w:firstLine="560"/>
        <w:spacing w:before="450" w:after="450" w:line="312" w:lineRule="auto"/>
      </w:pPr>
      <w:r>
        <w:rPr>
          <w:rFonts w:ascii="宋体" w:hAnsi="宋体" w:eastAsia="宋体" w:cs="宋体"/>
          <w:color w:val="000"/>
          <w:sz w:val="28"/>
          <w:szCs w:val="28"/>
        </w:rPr>
        <w:t xml:space="preserve">从总体情况看，我市现有国企×户，其中，市属企业×户、县属企业×户、非监管企业×户，国资国企改革工作仍然滞后，与省属企业和其他市（市）相比差距较大。从资产总量看，2025年资产总额排名全省倒数第×，与邻近的×、×差距在拉大，梯队很明显。从企业规模看，全市无一家大型企业，无一家上市企业，小微企业占到×%以上。从运营质量看，市属企业×家，无一家企业利润总额、上缴税费总额均突破亿元。从抗风险能力看，虽组建了企业集团，但企业规模小、资产总量少、融资难、融资贵、抗风险能力弱的总体现状并未明显改善。从监督指导看，市、县（市）国资系统的指导监督机制不健全，县属企业法人治理结构尚不完善；从企业自身管理看，企业内部管理不规范，运行成本高，缺乏相应的约束机制；从企业发展定位看，企业战略目标不明、发展定位不准、产品结构单一、核心竞争力弱、对外服务形象差。这些突出问题，都需要我们以高度的责任感迎难而上、攻坚克难加以解决。一要加强市场经济理论学习，着力解决传统管理模式和惯性思维的行政色彩过重的问题；二要强化开拓创新意识培养，着力解决缺乏改革精神的问题；三要强化资本市场思维培养，着力解决企业经营发展方向不明、思路不清、层次不高等问题，增强研究和解决重大现实问题的能力。</w:t>
      </w:r>
    </w:p>
    <w:p>
      <w:pPr>
        <w:ind w:left="0" w:right="0" w:firstLine="560"/>
        <w:spacing w:before="450" w:after="450" w:line="312" w:lineRule="auto"/>
      </w:pPr>
      <w:r>
        <w:rPr>
          <w:rFonts w:ascii="宋体" w:hAnsi="宋体" w:eastAsia="宋体" w:cs="宋体"/>
          <w:color w:val="000"/>
          <w:sz w:val="28"/>
          <w:szCs w:val="28"/>
        </w:rPr>
        <w:t xml:space="preserve">（三）强化改革攻坚求突破。</w:t>
      </w:r>
    </w:p>
    <w:p>
      <w:pPr>
        <w:ind w:left="0" w:right="0" w:firstLine="560"/>
        <w:spacing w:before="450" w:after="450" w:line="312" w:lineRule="auto"/>
      </w:pPr>
      <w:r>
        <w:rPr>
          <w:rFonts w:ascii="宋体" w:hAnsi="宋体" w:eastAsia="宋体" w:cs="宋体"/>
          <w:color w:val="000"/>
          <w:sz w:val="28"/>
          <w:szCs w:val="28"/>
        </w:rPr>
        <w:t xml:space="preserve">今年是全市国资国企改革攻坚之年，全市国资系统要按照市委、市政府的安排部署，凝心聚力、提高认识，吃透精神、把握要求，结合自身实际，着力改革国有资本授权经营体制，加快从管企业向管资本转变；着力推进国有资本投资、运营公司改革试点；着力推进混合所有制改革和股权多元化；着力推进董事会建设和经理层任期制契约化。要抓实×集团重组×机场集团，稳妥推进集体企业市二建司改制，全面放开市属企业二级及以下公司混合所有制改革等重点工作；抓好×机场通航运营、水电参股入股等重点工作；抓实交通、旅游、矿业等重大项目投资，以有效的举措推动国企改革迈上新台阶。更加突出“效率效益、创新驱动、实业主业、服务保障”四个导向，引领高质量发展。我市已修订《考核办法》，并将出台《关于改革国有企业工资决定机制的实施方案》，激发企业发展活力。推进企业改革发展，目的是提高企业经济效益，搞企业一定要把效益最大化放在首位，把盈利作为起码的目标，所以请大家思考“没有盈利就没有激励，自己工资都没挣起来，还谈什么绩效呢？”</w:t>
      </w:r>
    </w:p>
    <w:p>
      <w:pPr>
        <w:ind w:left="0" w:right="0" w:firstLine="560"/>
        <w:spacing w:before="450" w:after="450" w:line="312" w:lineRule="auto"/>
      </w:pPr>
      <w:r>
        <w:rPr>
          <w:rFonts w:ascii="宋体" w:hAnsi="宋体" w:eastAsia="宋体" w:cs="宋体"/>
          <w:color w:val="000"/>
          <w:sz w:val="28"/>
          <w:szCs w:val="28"/>
        </w:rPr>
        <w:t xml:space="preserve">（四）强化社会责任重担当。</w:t>
      </w:r>
    </w:p>
    <w:p>
      <w:pPr>
        <w:ind w:left="0" w:right="0" w:firstLine="560"/>
        <w:spacing w:before="450" w:after="450" w:line="312" w:lineRule="auto"/>
      </w:pPr>
      <w:r>
        <w:rPr>
          <w:rFonts w:ascii="宋体" w:hAnsi="宋体" w:eastAsia="宋体" w:cs="宋体"/>
          <w:color w:val="000"/>
          <w:sz w:val="28"/>
          <w:szCs w:val="28"/>
        </w:rPr>
        <w:t xml:space="preserve">一是抓好脱贫攻坚。坚持目标导向和问题导向，坚持集中攻坚和巩固提升相结合，坚持精准扶贫和区域发展相结合，压紧压实帮扶责任，建立完善行业系统监管企业脱贫攻坚工作情况报告制度，确保脱贫工作务实、脱贫过程扎实、脱贫结果真实。二是抓好安全保障。坚持安全生产“党政同责、一岗双责”，加大安全生产隐患排查督导力度；压紧压实环境保护责任，构筑企业环保“安全墙”；引导企业制定周密的防范预案，加强矛盾纠纷排查，强化协调联动，动态把握不稳定因素，依法有序解决信访问题。三是抓好优质服务。始终把民生至上、服务至上、发展至上作为一切工作的出发点和落脚点，强化服务理念体系建设和行为规范体系建设，落实社会服务承诺，丰富服务文化内涵，展示国有企业的良好社会形象，不断提升群众满意度。</w:t>
      </w:r>
    </w:p>
    <w:p>
      <w:pPr>
        <w:ind w:left="0" w:right="0" w:firstLine="560"/>
        <w:spacing w:before="450" w:after="450" w:line="312" w:lineRule="auto"/>
      </w:pPr>
      <w:r>
        <w:rPr>
          <w:rFonts w:ascii="宋体" w:hAnsi="宋体" w:eastAsia="宋体" w:cs="宋体"/>
          <w:color w:val="000"/>
          <w:sz w:val="28"/>
          <w:szCs w:val="28"/>
        </w:rPr>
        <w:t xml:space="preserve">（五）强化自身建设正风气。</w:t>
      </w:r>
    </w:p>
    <w:p>
      <w:pPr>
        <w:ind w:left="0" w:right="0" w:firstLine="560"/>
        <w:spacing w:before="450" w:after="450" w:line="312" w:lineRule="auto"/>
      </w:pPr>
      <w:r>
        <w:rPr>
          <w:rFonts w:ascii="宋体" w:hAnsi="宋体" w:eastAsia="宋体" w:cs="宋体"/>
          <w:color w:val="000"/>
          <w:sz w:val="28"/>
          <w:szCs w:val="28"/>
        </w:rPr>
        <w:t xml:space="preserve">一是加强作风建设。狠抓系统作风建设，认真调查研究协调解决国资监管和国企改革发展中的新情况、新问题；想企业之所想，急企业之所急，帮企业之所需，竭尽全力为企业多办事、办实事。二是加强能力建设。要加强学习，拓宽学习培训渠道，重点学习与履行出资人职责密切相关的法规、政策及专业知识，不断提高依法履行出资人职责、依法监管国有资产、指导国有企业改革、发展和壮大国有经济、加强和改进国有企业党建工作的“五大能力”，打造一支素质优良、结构合理、效能优先的国资国企人才队伍。三是加强廉政建设。全面从严管党、全面从严治企是国资国企改革发展的根本要求，全市国资系统要始终将党风廉政建设视为“己任”，切实把“两个责任”扛在肩上、抓在手上、落实在行动上。要把党的政治纪律和政治规矩摆在首要位置，始终对腐败行为保持高压严打态势，紧盯关联交易、项目投资、工程建设等重点领域、重要岗位和重大事项，对违规违纪行为“零容忍”。要深刻汲取×严重违纪违法案件的教训，抓实系统“以案促改”各项工作，持续深入开展“赌博敛财”等专项整治行动，坚决纠正和严肃查处领导干部利用地方名贵特产谋取私利行为，坚决纠正国资系统上有政策、下有对策，有令不行，有禁不止等行为，确保国资国企领域风清气正、廉洁高效。</w:t>
      </w:r>
    </w:p>
    <w:p>
      <w:pPr>
        <w:ind w:left="0" w:right="0" w:firstLine="560"/>
        <w:spacing w:before="450" w:after="450" w:line="312" w:lineRule="auto"/>
      </w:pPr>
      <w:r>
        <w:rPr>
          <w:rFonts w:ascii="宋体" w:hAnsi="宋体" w:eastAsia="宋体" w:cs="宋体"/>
          <w:color w:val="000"/>
          <w:sz w:val="28"/>
          <w:szCs w:val="28"/>
        </w:rPr>
        <w:t xml:space="preserve">同志们，新时代赋予我们新任务、新使命，期待我们的新业绩、新成就。我们一定要在市委、市政府的坚强领导下，在落实市委总体工作格局中干在实处、走在前列、作出表率，为推进全市经济社会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第三篇：在全市国资工作会议上的讲话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文章标题：在全市国资工作会议上的讲话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国资工作会议的主要任务是，全面贯彻落实党的十六届六中全会，市委二届九次、十次全会和全市经济工作会议精神，总结去年工作，部署今年任务，以又好又快、和谐发展的国企新局面，喜迎党的十七大、市第三次党代会和直辖十周年。黄奇帆常务副市长将作重要讲话，我们一定要深刻领会，全面贯彻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客观估价去年工作2025年是“十一五”开局之年，应对百年不遇的特大旱灾，在市委、市政府的正确领导下，我们认真落实科学发展观，精心谋划打好“直辖牌”、“库区牌”，扎实开展“执政为民、服务发展”学习整改活动，强力推进国企改革发展，全市国企工作呈现出喜事连台、亮点纷呈的积极态势，集中体现在十大亮点上。一是发展势头强势不减，主要指标再创新高。市属国有重点企业资产总额净增672亿元，达到4376亿元，规模进入全国前10强；所有者权益达到1110亿元，同比增长17.2。29户市属国有重点企业中，有重钢、商社、机电等23户创销售收入历史新高，有化医、机电、建工等17户创利润历史最高水平。其中工商产业集团实现营业收入803亿元，同比增长18.1；利润总额25.5亿元，同比增长68.9。投资集团完成投资额351亿元、融资额486亿元，同比增长35.6、18.6。金融企业存贷款余额达到1067亿元、728亿元，同比增长21.8、16.1；不良贷款占比下降至8.6；利润总额8.4亿元，同比增长24.7。36户中央和外地在渝大型企业也得到快速发展，资产总额已达1742亿元，同比增长13；实现营业收入1430亿元，同比增长28；实现利润总额66.7亿元，同比增长33.8。二是社会贡献更加突出，地位作用充分显现。市属国有重点企业、中央和外地在渝大型企业入库税金和基金收入上交总额294亿元，占全市财政收入的比重达到56.5，成为财政收入大幅增长的重要动力。国有工业实现利润92.2亿元，占全市工业利润的比重57.6，充当了推进全市新型工业化的重要主体。吸纳在职职工65万人、临时职工15万人、离退休职工36万人，成为职工就业和安置农村富余劳动力的重要力量。抗旱救灾捐款总额7200万元，占全市非财政性资金的43，充分体现了国有资产的砥柱作用和战略支撑作用。在地铁中心花园、鸿泰大厦、天文台大厦等几十幢烂尾楼的处理，“三金三乱”、农寰超市、小煤矿关闭等历史遗留问题的解决，重庆野生动物园、重庆日报培训中心、合川康润公司的处理中，也是国有企业挺身而出，为市委、市政府排忧解难，充当了资金托盘、稳定托底的主体。三是战略影响日趋显著，直辖和库区牌工作全面开展。建投、燃气、化医、盐业、建工、城建、招标、投资咨询、茧丝绸、外贸等19户集团实现战略整合，集团整合数创历年之最。资产的相对集中、资源的有效配置，为做强做大企业集团创造了积极条件，市属国有重点企业户均资产总额已达150亿元，有80以上的集团在市内同行业处于绝对领先地位，有60以上的集团在西部处于相对领先地位，有20以上的集团已进入全国第一集团行列。机电、化医、建工、轻纺、西南铝等5户企业集团销售收入首次突破100亿大关，加上重钢、商社、长安、电力、烟草，全市销售收入上100亿的国有集团已达10户。企业集团的发展壮大，有力增强了国有经济的辐射力和带动力，有力支撑了直辖牌和库区牌的全面打响。重钢、机电、化医、轻纺、农工商等集团的一大批产业项目落户库区，高发、交旅、水务、能投、水投、开投、港务物流等集团的一大批基础设施项目在库区陆续上马，商社、联交所等集团的一大批商业网点、市场网点在库区布局新建，农信社、商行的机构网点，为库区发展提供了重要的金融支持，渝富、三峡担保也为解决库区历史遗留问题、打破融资瓶颈发挥了特殊作用。四是遗留问题加速化解，和谐国企稳步构建。清偿国企对职工的“三金两款”拖欠4.6亿元，已完成总拖欠的67。全面清理国企对政府、对水电气行业的欠税、欠费，并制定了两年清偿的工作计划。分析研究了国企历史沉积的4963件法律纠纷，协调了结了一批大案疑案，启动了集中两年办结遗案的工作规划。处置国企不良债务和资产80多亿元，包括重钢与深圳金源、机电与北京中车、十八冶与万贯公司、以及粮油集团等集团的资产损失等，既恢复了集团的金融信誉，又促进了企业和谐，为全市金融机构不良贷款占比下降至6.5、实现金融利润65亿元作出了积极贡献。研究解决了建工一建等四户改制企业的遗留问题，机电、轻纺、化医、四联、商社等企业集团多名上访老户问题。在市政府领导下，企业中小学退休教师移交当地政府管理的问题、军队转业干部解困和稳定问题、原8023部队人员和复员老战士的诉求问题等已得到基本解决。全市国有企业信访总量下降20，国企职工到市委和市政府集访、上街堵路和聚众闹事、重复上访同比分别下降12、18、16。</w:t>
      </w:r>
    </w:p>
    <w:p>
      <w:pPr>
        <w:ind w:left="0" w:right="0" w:firstLine="560"/>
        <w:spacing w:before="450" w:after="450" w:line="312" w:lineRule="auto"/>
      </w:pPr>
      <w:r>
        <w:rPr>
          <w:rFonts w:ascii="宋体" w:hAnsi="宋体" w:eastAsia="宋体" w:cs="宋体"/>
          <w:color w:val="000"/>
          <w:sz w:val="28"/>
          <w:szCs w:val="28"/>
        </w:rPr>
        <w:t xml:space="preserve">五是带动多种所有制共谋发展，国企改革取得新突破。商行、西证、化医、机电、公交等企业集团成功引入香港大新银行、意大利依维柯、中建银、广州一汽、长春轨道、日本大冢化学、上海泰康、深圳华美、上海高齐等一大批外资、内资或民营资本；城投、地产、江北城投、渝富、能投等企业集团与中石化、长安、建设、普天、国开行等中央企业、金融机构成功合作；轻纺、交运、交旅、能投等企业集团与区县企业的重组整合取得积极进展；建工、水务、四联等9户企业集团整体上市全面启动，重啤、建峰、重百等13户国有控股上市公司圆满完成股改，国资带动、引导民营、外资等其他所有制经济共谋发展的积极态势已经显现。企业集团缩短管理链三年共关闭、消号425户，工作目标较好实现。锅炉厂等13户国企实现破产终结，无专厂等17户国企新进入破产司法程序，新争取搪瓷厂等17户国企进入国家政策性破产计划，创历年之最。尤其是特钢破产工作，受到国务院国资委领导的高度评价，认为能把问题如此繁杂、人员众多的全国最大国企破产案平稳处置，实属不易，整体思路和操作方案值得学习推广。六是自主创新取得新成果，发展迈入内涵式快车道。科技是第一生产力，企业集团坚持循环经济、资源节约、环境友好发展，大胆探索技术引进、消化吸收、自主研发新路子，市属国有工业集团新产品产值占工业总产值的比重达到31.5，研发费投入同比增长25.8；长安、建设、船舶等中央在渝企业和机电、化医、轻纺等市属国有重点企业的31个新产品获2025-2025全市优秀新产品，占全市获奖产品总数的80。化医集团循环经济发展喜人，庆铃与日本五十铃的合作全面升级，重煤创造了高档普采煤层倾角和工作面溜子长度两项全国之最，四联核电控制系统仪表打破西方发达国家垄断，重啤与三医大联合开发的我国第一个脂质体冻干制剂、第一个人工合成多肽疫苗-乙肝疫苗新药进入二期临床阶段，城投和城建成功建造长江第一跨大桥。体制创新是集团可持续发展的命脉所在，机电、化医等集团“资金池”、“结算中心”建立并良性运行，化医集团资金池日均现金周转量达4亿元，重煤集团内部结算中心拥有存量资金7.5亿元，8成以上市属产业集团实现财务管理、生产基地、营销、市场、资本运作和增长点六个集中，标志着产业集团体制改革取得重大突破。七是投融资主体功能到位，重大基建项目顺利推进。市属八大投资集团全年投资额占全市基建投资总额的比重达到36。地产、城投、高发、交旅等企业集团承建的内环线沥清罩面、嘉华嘉陵江大桥、高九路、菜园坝长江大桥、嘉滨路牛滴段、市图书馆、嘉陵江悦来大桥、市少年宫改造、中医院迁建、重庆科技、国泰大戏院、重庆美术馆、“二环八射”和县级公路建设等直辖10周年重点工程、民心工程和重大基础设施建设项目如期竣工、开工。水务、能投、公交等企业集团承建的污水处理、天然气基础设施建设、公交运力等重大项目也取得积极进展，已建成29个污水处理厂；天然气输气管网达到3000多公里，贮输配气站110座；公交运力达到6000辆，日均客运量达到305万人次。电力、移动、邮管局等中央在渝企业也做出积极贡献，全市“户户通工程”全面完成，总计投资11亿元，近32万农民实现百年有电梦想；新农村建设信息网正式开通；900多个三峡报刊亭投入使用。八是金融企业喜事连台，地方金融体系基本完善。商行实现债务剥离，股本增至20亿元，引入香港大新银行、美国凯雷基金等战略投资者，进入全球1000强银行之列。西证成为全国第一家政府主导重组成功的地方券商，并获中建银18亿元资金支持，结束连续5年亏损，实现当年赢利。信用联社25亿元央行票据兑现到位13.6亿元，合作银行的组建已全面启动，存贷款余额分别达到778亿元、560亿元，成为全市资产规模最大的金融机构。银监会已批准，部分股东退出重庆国信，重庆国信的资本实力和管理的信托财产已列居西部首位，可望迅速进入全国B级信托公司行列。银海租赁、安诚保险、大东方人寿保险、三峡担保挂牌运行。渝富公司作为国企改革破产、退城进园的周转平台，通过土地收购和债务处置等共提供周转资金25.6亿元；作为地方金融产业重组的操作平台，已帮助商行、西证等完成不良债务剥离，已成为商行、西证、安诚保险、三峡担保、银海租赁的主要股东，今年还将在农信社农村合作银行组建中发挥作用，一个地方金融控股公司的雏形已经具备。集银行、证券、信托、保险、担保、租赁等为一体的地方国有金融体系基本完善，并成为推动我市国企改革和经济发展的重要力量。九是班子建设呈现新状态，企业党建迈上新台阶。集团班子换届全面启动，共调整充实集团级领导班子219人次，交流集团领导43人次，调整调出了凝聚力、活力和生产力，集团班子呈现出团结协作、共谋发展的新状态。国企党员“长期受教育、永葆先进性”长效机制初步建立，指导企业党组织建立相关制度1915个，并广泛推广和运用1674个。“推进自主创新，发展百亿集团”大型新闻宣传活动，诚信企业文化构建活动，和谐与奉献先进模范演讲活动，“激情岁月、心系国企”的“六个一”系列活动等成功举办，营造了积极、和谐、健康向上的国企改革发展新氛围。国企商业贿赂治理工作初见成效，共立案调查118件，结案94件，给予党纪政纪处分96人，实施责任追究8人，为企业挽回经济损失1391万元。十是学改活动初见成效，国资委三大功能明显增强。“执政为民、服务发展”学习整改活动，有力促进了国资委机关职工的思想解放、观念更新和作风转变。通过国资委管资产与管人、管事68个文件制度的全面清理和修改完善，进一步突显了国资委导向、监管、服务的三大功能。通过公文办理通报制度的建立，实现了年内无一件因人为因素未办结件（事）。通过年薪预分配制度的建立，更大程度调动了企业负责人的积极性。通过财务监管提示和警示制度、经济运行季度分析制度等制度的建立，更加强化了国有资本运行的动态监控。通过完善委领导定点联系重点企业制度，更加强化了国资委直接对重点企业服务的功能。以上成绩的取得，是市委、市政府正确领导和奇帆常务副市长亲自指挥的结果，是市级各部门大力支持、区县国资监管机构和全市国有企业广大干部职工奋力拼搏、不懈努力的结果。在此，我代表国资委和国资委党委表示衷心地感谢！</w:t>
      </w:r>
    </w:p>
    <w:p>
      <w:pPr>
        <w:ind w:left="0" w:right="0" w:firstLine="560"/>
        <w:spacing w:before="450" w:after="450" w:line="312" w:lineRule="auto"/>
      </w:pPr>
      <w:r>
        <w:rPr>
          <w:rFonts w:ascii="宋体" w:hAnsi="宋体" w:eastAsia="宋体" w:cs="宋体"/>
          <w:color w:val="000"/>
          <w:sz w:val="28"/>
          <w:szCs w:val="28"/>
        </w:rPr>
        <w:t xml:space="preserve">二、冷静分析存在不足成绩令人振奋，问题不容忽视。一是与大集团战略发展相匹配的管理模式、商业模式和盈利模式不到位，粗放型增长方式仍很突出，工业集团净资产回报率仍然偏低。二是与大集团主导、带动和影响力定位相适应的大项目、大投入严重不足。“十一五”期间，工业集团计划投资占全市工业投资的比重不足40；高新技术产业计划投资仅占全市高新技术产业投入的35.6。三是与国家三年基本完成国企改革、完成政策性破产要求相匹配的推动力度不够。全市还有33户市级企业需要关闭破产，资金缺口达40多亿元。在缩减集团管理链的同时，个别集团仍有新的子公司、孙公司产生。四是与和谐社会建设相适应的和谐国企建设任务艰巨繁重。企业集团历史沉积的重大法律纠纷案件仍高达4900多件，不仅企业官司缠身，而且影响社会和谐。破产企业职工安置、社会职能移交、征地动迁农转非和企业退休教师、复转军人等问题仍未彻底解决。企业集团对政府、对水电气行业的欠税欠费高达13.5亿元。五是与加快国资管理体制改革相适应的监管创新力度不足。因管理缺位或人为因素造成的长期微亏、微利现象，参股企业长期无投资回报，外部董事、独立董事在许多企业形同虚设，国有资本同股不同权，职务消费过大过滥等问题仍不同程度存在。六是与直辖牌、库区牌相匹配的大集团、大品牌培育力度不够，企业集团拥有的自主知识产权少，抗风险能力不强。面对这些问题，我们必须居危思进、未雨绸缪，必须客观分析、抓紧解决。</w:t>
      </w:r>
    </w:p>
    <w:p>
      <w:pPr>
        <w:ind w:left="0" w:right="0" w:firstLine="560"/>
        <w:spacing w:before="450" w:after="450" w:line="312" w:lineRule="auto"/>
      </w:pPr>
      <w:r>
        <w:rPr>
          <w:rFonts w:ascii="宋体" w:hAnsi="宋体" w:eastAsia="宋体" w:cs="宋体"/>
          <w:color w:val="000"/>
          <w:sz w:val="28"/>
          <w:szCs w:val="28"/>
        </w:rPr>
        <w:t xml:space="preserve">三、智慧应对今年形势今年形势总体向好，但对负面因素仍不容低估。从有利方面看：党的十七大、市第三次党代会和直辖十周年等大事喜事，和谐社会建设、“执政为民、服务发展”学习整改活动的推进和深化，将为国企改革发展聚集更加旺盛的人气。国际国内产业梯度转移全面提速，西部大开发全面升温，证券市场持续回暖，直辖牌和库区牌两张牌互动推进，将为国企改革发展创造的更为有利的条件。国家对“三农”、公共服务、节能环保、社会事业和自主创新的扶持政策前所未有，将为国企改革发展提供更加有力的政策支持。我市进入项目加快实施、加大投入的高峰期，也将为国企改革发展带来新的历史机遇。从不利方面看：中国入世“五年过渡期”的结束，汽车等个别制造业和银行、电信等个别服务业的全面放开，对国企是一把“双刃剑”，既是机遇，又是挑战。石油、煤炭、矿产等稀缺和战略资源调控趋紧，价格及供需矛盾更为突出，将不同程度影响国有企业的经济运行。中央继续严把土地、信贷和市场准入门槛，将给企业项目资金和土地需求增添新的压力。汇率、税制、能源资源价格变化等不确定因素，也极可能导致某些行业和产业运行的大起大落。智慧应对形势，统筹谋划今年工作，我们必须坚持以邓小平理论和“三个代表”重要思想为指导，以科学发展观和构建和谐社会统揽全局，以城乡统筹发展试验为契机，以大幅增强企业集团的竞争力为基本任务，更加强调精神状态的激发和发展理念的更新，更加强调出资人的准确定位和遵循企业发展规律，更加强调发展质量的又好又快，更加强调改革前沿的研判，更加强调企业与社会、自然等各种要素的和谐，更加强调在打好直辖牌和库区牌中的积极贡献，以此来大幅提升国有经济的控制力、带动力和影响力。要通过积极工作，努力实现五大调控目标。一是国资保值增值目标。市属国有重点企业资产总额突破5000亿元，净资产达到1500亿元。工商产业集团实现利润总额30亿元，金融企业实现利润总额20亿元，投资集团保持现金流平衡。二是国企改革目标。集团劣势企业净减80户以上。新启动5户市级国有企业破产，完成10户破产未终结的市级国有企业终结。再处置不良资产和不良债务50亿元以上。三是技术创新目标。新产品产值占工业总产值的比重达到30，研发费投入同比增长30以上。形成一批有自主知识产权的新技术、新产品，新创一批知名品牌。四是国企和谐目标。完成国企职工“三金两款”清欠。国企职工收入增幅超过全市社平工资增幅。国企领导人员违法违纪结案率超过85。基本解决因非正常原因导致国企职工的集体上访。五是社会贡献目标。市属国有企业上缴税金达到60亿元。清欠国企对政府税费和对水电气行业欠费5亿元以上。完成直辖10周年重点工程，新开工地铁一号线一期、江北城中央公园片区地下空间及园林建筑等重大基础设施建设。投资集团投资额占全市基建投资额的比重达到35以上。</w:t>
      </w:r>
    </w:p>
    <w:p>
      <w:pPr>
        <w:ind w:left="0" w:right="0" w:firstLine="560"/>
        <w:spacing w:before="450" w:after="450" w:line="312" w:lineRule="auto"/>
      </w:pPr>
      <w:r>
        <w:rPr>
          <w:rFonts w:ascii="宋体" w:hAnsi="宋体" w:eastAsia="宋体" w:cs="宋体"/>
          <w:color w:val="000"/>
          <w:sz w:val="28"/>
          <w:szCs w:val="28"/>
        </w:rPr>
        <w:t xml:space="preserve">四、务实推动十大工程做好今年工作，形势逼人，任务艰巨。要以十大重点工程为体，务实推动，全力实现国企又好又快和谐发展。</w:t>
      </w:r>
    </w:p>
    <w:p>
      <w:pPr>
        <w:ind w:left="0" w:right="0" w:firstLine="560"/>
        <w:spacing w:before="450" w:after="450" w:line="312" w:lineRule="auto"/>
      </w:pPr>
      <w:r>
        <w:rPr>
          <w:rFonts w:ascii="宋体" w:hAnsi="宋体" w:eastAsia="宋体" w:cs="宋体"/>
          <w:color w:val="000"/>
          <w:sz w:val="28"/>
          <w:szCs w:val="28"/>
        </w:rPr>
        <w:t xml:space="preserve">（一）重钢整体搬迁工程。重钢集团整体搬迁，是全市产业结构布局调整的关键性决策，关系全市“十一五”战略规划的全局，市委、市政府已将其确定为全市“一号工程”。国资委将具体操作，全力支持。重钢集团要统筹规划，抓紧形成具体方案，在确保稳定、保证质量的前提下稳步推进。污染企业环保搬迁，主城环线企业退二进</w:t>
      </w:r>
    </w:p>
    <w:p>
      <w:pPr>
        <w:ind w:left="0" w:right="0" w:firstLine="560"/>
        <w:spacing w:before="450" w:after="450" w:line="312" w:lineRule="auto"/>
      </w:pPr>
      <w:r>
        <w:rPr>
          <w:rFonts w:ascii="宋体" w:hAnsi="宋体" w:eastAsia="宋体" w:cs="宋体"/>
          <w:color w:val="000"/>
          <w:sz w:val="28"/>
          <w:szCs w:val="28"/>
        </w:rPr>
        <w:t xml:space="preserve">三、退城进园，是利用国企土地级差推动企业综合改造的重大机遇，涉及化医、轻纺、机电、能投、公交、交运等一大批市属国有重点企业和长安、嘉陵、建设、包装、巴山等一批中央在渝企业。相关集团要抓住机遇，用活用好国家和市政府的各项优惠政策，坚持能快则快尽量快，在搬迁中盘活土地资源，同步推进产业结构调整、工艺技术改造、产品升级换代和体制机制创新，通过搬迁，实现搬活、搬大、搬强的目标。渝富、城投、地产等集团要密切配合，充分发挥土地储备优势，确保搬迁资金按搬迁进度及时到位。区县工业园区建设是各区县经济发展的重头戏，也是各区县的政策宝地，各大集团要有承包区县工业园区的胆识和气魄，发挥国企大集团在人才、项目、资金上的优势，带动区县工业发展，也为自身发展找出空间，国资委将积极鼓励和大力支持。</w:t>
      </w:r>
    </w:p>
    <w:p>
      <w:pPr>
        <w:ind w:left="0" w:right="0" w:firstLine="560"/>
        <w:spacing w:before="450" w:after="450" w:line="312" w:lineRule="auto"/>
      </w:pPr>
      <w:r>
        <w:rPr>
          <w:rFonts w:ascii="宋体" w:hAnsi="宋体" w:eastAsia="宋体" w:cs="宋体"/>
          <w:color w:val="000"/>
          <w:sz w:val="28"/>
          <w:szCs w:val="28"/>
        </w:rPr>
        <w:t xml:space="preserve">（二）集团战略深化工程。以大集团带动大产业、争取大政策、控制大资源、占有大市场，是我们做强做大企业集团必须始终坚持的战略方向。在企业集团整合基本到位的基础上，今年，要把大集团战略的重心调整到夯实集团管理基础，完善企业法人治理结构，构建适应社会主义市场经济的现代企业制度上。国资委要对历年整合集团实施追踪问效，促进集团班子、资源、主业、市场、文化等全方位融合。要加大对集团培育主业和主业项目投入的支持力度，启动非主业资产的重新配置，剥离非主业资产组建新的企业集团或划转其他集团作为主业发展。要进一步盘活集团土地、上市公司、品牌、技术等资源，推动增发、债券、信托等金融创新，促进集团资源资本化、资产证券化，壮大集团资本实力和资金实力。力争用2-3年时间，将投资集团全部打造成为资产100亿集团，将市属工商产业集团全部打造成为销售100亿集团。企业集团要加大集团所属企业的整合力度，培育一批主业突出、资产优良、拥有自主知识产权和核心竞争力的“小巨人”。要适应集团规模扩大和功能调整的需要，构建集团体制、盈利、商业新模式和资本运作、产业发展、科学决策新体系。要实施战略扩张，与产业关联集团、战略投资集团和金融机构结成战略联盟，提高集团对稀缺资源、能源资源等战略资源的占有度，对周边市场的辐射力，在金融、证券、期货、外汇、人才等要素市场的活跃度。</w:t>
      </w:r>
    </w:p>
    <w:p>
      <w:pPr>
        <w:ind w:left="0" w:right="0" w:firstLine="560"/>
        <w:spacing w:before="450" w:after="450" w:line="312" w:lineRule="auto"/>
      </w:pPr>
      <w:r>
        <w:rPr>
          <w:rFonts w:ascii="宋体" w:hAnsi="宋体" w:eastAsia="宋体" w:cs="宋体"/>
          <w:color w:val="000"/>
          <w:sz w:val="28"/>
          <w:szCs w:val="28"/>
        </w:rPr>
        <w:t xml:space="preserve">（三）国企产权改造工程。产权多元化改造是我们当前要着力推进的重要环节。去年末，国务院发布《关于推进国有资本调整和国有企业重组的指导意见》（国办发[2025]97号）。要以贯彻落实《意见》为重点，按照“缺什么、补什么”的原则，积极引入战略投资者，形成国有与民营、外资等其他经济成份和谐发展的积极态势；积极支持资产或主营业务资产优良的企业实现整体上市；积极鼓励已经上市的国有控股公司通过增资扩股、收购资产等方式把主营业务资产全部注入上市公司；积极采取改组、整合、兼并、租赁、承包经营、合资、转让国有产权和股份合作制等多种形式，继续放开搞活国有中小企业。企业集团对所属企业要一户一策制订产权改造方案。总体要求是，投资集团保持国有控股，对水务、公路等成熟项目组建二级子公司，引入多元投资主体合作经营；对公交、燃气等公共设施产业，引入央企和民营资本参与经营。工商产业集团中的地方支柱产业集团、行业龙头集团和未来先导产业集团，保持国有控股；集团下属骨干企业，保持国有相对控股，其他竞争性企业可实施国有相对参股、全部退出或谨慎尝试经营骨干和职工持股。地方金融企业目前保持国有相对控股，并积极探索引入外资、民营资本，构建多元投资金融企业。在加快产权改造过程中，要注意程序公开、交易公平问题；要在评估的前提下公开处置资产和转让股权，防止暗箱操作；要与引进能促进企业发展的战略投资者相结合，以股权换发展、换资产、换稳定，引进新的技术、管理和资金，使企业发展成为行业龙头。</w:t>
      </w:r>
    </w:p>
    <w:p>
      <w:pPr>
        <w:ind w:left="0" w:right="0" w:firstLine="560"/>
        <w:spacing w:before="450" w:after="450" w:line="312" w:lineRule="auto"/>
      </w:pPr>
      <w:r>
        <w:rPr>
          <w:rFonts w:ascii="宋体" w:hAnsi="宋体" w:eastAsia="宋体" w:cs="宋体"/>
          <w:color w:val="000"/>
          <w:sz w:val="28"/>
          <w:szCs w:val="28"/>
        </w:rPr>
        <w:t xml:space="preserve">（四）集团品牌打造工程。集团品牌既是集团的形象，更是城市战略地位的标志。今后企业的盈利模式不仅靠产品，而更靠品牌，以品牌搭建营运平台，在平台上制定标准，以标准建立通道，在通道上形成企业对行业的影响力、控制力。要采取有效措施，提升现有知名企业的影响力，扩大重点企业集团和集团所属企业“小巨人”的名气度。要加大企业家的培育和宣传力度，提升重庆国企企业家的社会形象。要围绕全市工业四大支柱产业和集团主业，加快发展产业集群，打造产业名片。要从发展高端产品、提高产品品质，从发展产品链、提高市场占有率，从挖掘产品价值内涵、打造品牌文化入手，推动企业自主创新，争创名牌产品。</w:t>
      </w:r>
    </w:p>
    <w:p>
      <w:pPr>
        <w:ind w:left="0" w:right="0" w:firstLine="560"/>
        <w:spacing w:before="450" w:after="450" w:line="312" w:lineRule="auto"/>
      </w:pPr>
      <w:r>
        <w:rPr>
          <w:rFonts w:ascii="宋体" w:hAnsi="宋体" w:eastAsia="宋体" w:cs="宋体"/>
          <w:color w:val="000"/>
          <w:sz w:val="28"/>
          <w:szCs w:val="28"/>
        </w:rPr>
        <w:t xml:space="preserve">（五）劣势企业退出工程。“不强不立、不进则退”。要加大对亏损企业国有资产的调整力度，对由于经营管理不善造成亏损的，要撤换负有责任的企业负责人；不属于重要产业和关键领域的亏损企业，短期内难以扭亏的，可以向各类投资主体转让，或与其他国有企业重组。对长期亏损、资不抵债、不能清偿到期债务的企业和资源枯竭的矿山实施破产退出，符合条件的严格按照有关规定抓紧实施政策性关闭破产。年内，集团所属企业亏损面必须控制在10以内。要吃好国家政策性破产的“最后晚餐”。我市纳入国家四年政策性破产规划企业33户，涉及职工5.7万人，资产总额65.8亿元，负债总额112.1亿元。国资委将积极争取国家对剩余的14户企业尽快下达正式计划。各大集团必须充分发挥资金托盘和稳定托底功能，筹集破产资金，提前介入破产工作，制定稳定工作预案，确保破产工作稳步推进，特别要注意保护职工的合法利益。要按照我市《国有资本布局结构调整“十一五”规划》，启动第二轮缩短企业集团管理链工作，年内，必须确保再减集团所属二级、三级及以下级企业80户。</w:t>
      </w:r>
    </w:p>
    <w:p>
      <w:pPr>
        <w:ind w:left="0" w:right="0" w:firstLine="560"/>
        <w:spacing w:before="450" w:after="450" w:line="312" w:lineRule="auto"/>
      </w:pPr>
      <w:r>
        <w:rPr>
          <w:rFonts w:ascii="宋体" w:hAnsi="宋体" w:eastAsia="宋体" w:cs="宋体"/>
          <w:color w:val="000"/>
          <w:sz w:val="28"/>
          <w:szCs w:val="28"/>
        </w:rPr>
        <w:t xml:space="preserve">（六）集团整体上市工程。整体上市是实现国有资本证券化、股权社会化、监督公众化的重要途径。国内资本市场经过多年低迷后，去年得到迅猛发展。在上市公司股权分置改革，国企大蓝筹回流A股，上市公司业绩提升，对外资开放A股投资等多重利好趋动下，沪深指数上涨100以上，投资者热情高涨，为企业在资本市场直接融资、优化配置资源发挥了积极作用。国有企业要抓住机遇，下决心实现整体上市或部分上市。目前，机电、水务、能投、西证等9大集团整体上市工作已全面启动，今年要提速推进。推进中，要合理选境内或境外上市地，合理选择上市保荐人及中介机构，合理选择IPO或借壳上市，合理圈定上市资产。争取年内有半数以上完成上市审批工作，1-2户正式上市交易。</w:t>
      </w:r>
    </w:p>
    <w:p>
      <w:pPr>
        <w:ind w:left="0" w:right="0" w:firstLine="560"/>
        <w:spacing w:before="450" w:after="450" w:line="312" w:lineRule="auto"/>
      </w:pPr>
      <w:r>
        <w:rPr>
          <w:rFonts w:ascii="宋体" w:hAnsi="宋体" w:eastAsia="宋体" w:cs="宋体"/>
          <w:color w:val="000"/>
          <w:sz w:val="28"/>
          <w:szCs w:val="28"/>
        </w:rPr>
        <w:t xml:space="preserve">（七）监管规范创新工程。企业能不能搞好，与所有制没有必然关系。国有企业的基本属性是企业，和其他所有制企业不同的是资产所有者是国家。市场经济条件下，企业有其自身发展规律。搞好国有企业，必须遵循企业发展规律，要通过体制创新、机制创新和管理创新，激发国有企业的活力和创造力；要有一个好的公司治理结构，形成权力机构、决策机构、监督机构和经营管理者之间的各负其责、协调运转、有效制衡机制；要层层落实责任，形成责任落实和压力传递的工作机制；要建立有效的激励和约束机制，鼓励创新，强化监管，充分发挥员工的积极性和创造力。国资委将在全面清理、修订完善国资监管制度的基础上，加大改革创新的力度。创新国资委对出资企业的指导和服务机制，区别企业集团类型、功能、发展状态的差异性，建立分类指导机制，分类明确改革发展战略，分类构建统计评价、考核分配、激励约束、治理结构体系。创新财务高管人员的管理体制，探索实施总会计师履职评估制。完善企业法律顾问制度，进一步探索健全法律风险源头防范机制和经济案件诉讼应对机制。改革国有企业纪检监察工作，建立健全有效防止国有资产流失的纪检监察工作机制，教育、制度、监督并重的惩治和预防机制，违纪、违法处置的快速运行机制，国有企业经营管理人员的保护机制。创新监事会的监督机制，扎实推进监事会的工作体制创新，丰富监事会的职能职责，依法实现监事会在企业法人治理结构中的真正到位，努力实现由结果监督检查向过程监督检查转变，由财务监督检查向企业重大决策监督检查转变，由定期集中汇报监督检查情况向发现问题及时专项汇报转变。建立重大决策责任追究制度和重大投资管理办法，探索股权分置改革后的国有股管理，建立上市公司国有股权动态监管机制和绩效考评机制。建立并依托国有资本经营预算制度，形成有进有退，有所为有所不为的新状态，构建集团主业资本、重点企业持续发展和非主业资本、长期亏损企业、纯竞争企业有序退出的新机制。着力解决工商企业长期不正常亏损或微利的问题，国有参股企业监管不到位、投资回报不好的问题，规范企业集团的非主业、境外、参股投资行为和对外担保、委托理财行为。</w:t>
      </w:r>
    </w:p>
    <w:p>
      <w:pPr>
        <w:ind w:left="0" w:right="0" w:firstLine="560"/>
        <w:spacing w:before="450" w:after="450" w:line="312" w:lineRule="auto"/>
      </w:pPr>
      <w:r>
        <w:rPr>
          <w:rFonts w:ascii="宋体" w:hAnsi="宋体" w:eastAsia="宋体" w:cs="宋体"/>
          <w:color w:val="000"/>
          <w:sz w:val="28"/>
          <w:szCs w:val="28"/>
        </w:rPr>
        <w:t xml:space="preserve">（八）和谐国企构建工程。和谐是社会主义的本质特征，国企和谐是社会和谐的基础和保证所在。要加强企业工资分配调控和指导，规范国有企业经营管理者的职务消费和收入，确定管理者与职工收入的合理比例，建立与企业发展、社会进步相匹配的职工收入持续增长机制，以形成企业内部和谐的利益分配格局。要集中处置一批历史沉积的重大法律纠纷案件，松绑国有企业的案件纠缠。要采取强力措施，确保年内完成对职工的“三金两款”拖欠。争取用两年时间，全面解决涉及企业职工自身利益的政策执行到位问题，清偿对政府、对水电气行业的10.5亿元欠费，年内要清偿掉一半以上。职工既是构建和谐国企的运动员，也是裁判员。要坚决维护职工合法权益，保障职工对企业重组、改制等改革的知情权、参与权、监督权和有关事项的决定权，充分调动和保护广大职工参与国有企业改革重组的积极性。调整和重组工作要充分发挥企业职工代表大会和工会的作用，国有独资引入非国有投资者的改制方案和国有控股企业改制为国有资本不控股或不参股企业的方案，必须提交企业职工代表大会或职工大会审议，充分听取职工意见。对涉及职工切身利益的上访问题，在不违背政策和引起连锁反应的情况下，要充分考虑照顾职工的切身利益。</w:t>
      </w:r>
    </w:p>
    <w:p>
      <w:pPr>
        <w:ind w:left="0" w:right="0" w:firstLine="560"/>
        <w:spacing w:before="450" w:after="450" w:line="312" w:lineRule="auto"/>
      </w:pPr>
      <w:r>
        <w:rPr>
          <w:rFonts w:ascii="宋体" w:hAnsi="宋体" w:eastAsia="宋体" w:cs="宋体"/>
          <w:color w:val="000"/>
          <w:sz w:val="28"/>
          <w:szCs w:val="28"/>
        </w:rPr>
        <w:t xml:space="preserve">（九）国企党建提升工程。国企改革发展离不开一大批优秀的企业家，要以培育打造现代企业家队伍、防范企业负责人的道德风险、增强企业领导人员的经营管理能力为重点，推进企业领导人员的培养、教育、选聘机制创新。要重点研究解决企业领导人员的资源整合问题；部分企业领导班子人员多、结构不尽合理的问题；部分经营效益不佳、改革乏力的企业领导人员的调整问题；部分国有产权代表在岗不到位、不切实维护国有产权利益的问题等。要扎实做好企业集团领导班子换届和适应性调整、充实工作，建立企业负责人的末位淘汰制度，原则上每一户集团班子都要配备适当数量的中青年成员。基层党组织和广大党员队伍是国企改革发展的组织保障和先锋模范。要以选好党的十七大和市第三次党代会代表，开好国资委党代表会议为契机，进一步巩固基层组织，凝聚党员干部职工人心。要以改制重组和关闭破产企业的党建工作难点的重点突破为抓手，创新国企党建工作的新思路、发挥作用的新途径。企业文化和党风廉政建设是国企改革发展的重要支撑。要进一步提升以人本、创新、诚信、廉洁为内核的和谐文化建设水平，培育和打造企业文化品牌，筑牢思想道德防线和塑造企业灵魂。要围绕直辖十周年庆祝活动，进一步创新国企宣传、思想政治、精神文明和工会群团工作，探索职工民主管理的新途径，努力营造积极健康向上的和谐国企新氛围。要以清理纠正国有企业收送礼金、帮助亲属经商、企业自主决定津补贴标准为重点，加强对领导干部的监督。要进一步加强企业离退休工作，更好地发挥离退休工作的减震器、稳压器和推进器作用。</w:t>
      </w:r>
    </w:p>
    <w:p>
      <w:pPr>
        <w:ind w:left="0" w:right="0" w:firstLine="560"/>
        <w:spacing w:before="450" w:after="450" w:line="312" w:lineRule="auto"/>
      </w:pPr>
      <w:r>
        <w:rPr>
          <w:rFonts w:ascii="宋体" w:hAnsi="宋体" w:eastAsia="宋体" w:cs="宋体"/>
          <w:color w:val="000"/>
          <w:sz w:val="28"/>
          <w:szCs w:val="28"/>
        </w:rPr>
        <w:t xml:space="preserve">（十）机关运作转型工程。国资委能否严格按照出资人定位履行职责，是国资管理体制改革成败的关键，也是搞好国有企业的关键。我们将以巩固和扩大“执政为民、服务发展”学习整改活动成果为主线，切实推动机关运作转型，努力把“特色机构”做“特”，形成国资委领导把7成以上精力投入参与、推动、解决企业重大问题的积极态势；形成国资委全员参与企业资本运作、重大改制重组，协作解决企业改革发展重大问题的工作态势；形成国资委依法监管，企业董事会依法决策、经理层自主经营、监事会监督检查、党委会保证监督、纪委会保驾护航、职代会民主管理的监管态势。中央和外地在渝大型企业是全市经济社会发展的重要力量，有着自身独特的产业优势、管理优势、经营优势等。国资委倡导市属企业、中央和外地在渝企业加强合作，实现战略发展；将以党的建设为纽带，加大对中央和外地在渝企业的联系、指导、服务和支持力度。今年，国资委要探索建立委领导分工联系中央和外地在渝大型企业的制度，帮助企业解决在经营、管理中的各种困难和问题。市级有关部门是推动国企改革发展的重要支撑，企业集团要服从行业主管部门的管理，争取政策支持；国资委将主动沟通，互相配合，构建共同促进国企改革发展的良好局面。区县国资监管机构是全市国资监管体系的重要组成部分，面临的环境不尽相同，监管的企业差别较大，要把勇于探索与谨慎从事有机结合起来，牢记使命，把好定位，大胆探索。国资委将以国有资产分级管理为基本原则，进一步简化相关手续、程序，提高服务质量和效率；将鼓励和推动市级企业与区县企业的协作、配合、重组；将充分尊重区县政府对企业资产的所有权，对企业重大问题的决策导向权；将建立健全服务和工作支持平台。同志们，改革进入攻坚阶段，发展进入关键时期，城乡统筹试验工作全面启动。国资委将以全新的工作面貌、工作机制和工作力度，全力推动国企改革发展，从而支撑城乡统筹试验区建设工作。国有企业尤其是企业负责人必须集中精力，以新理念、新思路、新举措，全力推动国企又好又快和谐发展。我们坚信，在市委、市政府的正确领导下，在市级有关部门的大力支持下，在全市国资系统广大干部职工的共同努力下，在实现乡统筹、科学发展、构建社会主义和谐社会的新征程中，我们必将不辱使命，国企改革发展必将取得新业绩，做出新贡献。</w:t>
      </w:r>
    </w:p>
    <w:p>
      <w:pPr>
        <w:ind w:left="0" w:right="0" w:firstLine="560"/>
        <w:spacing w:before="450" w:after="450" w:line="312" w:lineRule="auto"/>
      </w:pPr>
      <w:r>
        <w:rPr>
          <w:rFonts w:ascii="宋体" w:hAnsi="宋体" w:eastAsia="宋体" w:cs="宋体"/>
          <w:color w:val="000"/>
          <w:sz w:val="28"/>
          <w:szCs w:val="28"/>
        </w:rPr>
        <w:t xml:space="preserve">《在全市国资工作会议上的讲话》来源于feisuxs，欢迎阅读在全市国资工作会议上的讲话。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第四篇：在全市国资系统工作会议上的讲话</w:t>
      </w:r>
    </w:p>
    <w:p>
      <w:pPr>
        <w:ind w:left="0" w:right="0" w:firstLine="560"/>
        <w:spacing w:before="450" w:after="450" w:line="312" w:lineRule="auto"/>
      </w:pPr>
      <w:r>
        <w:rPr>
          <w:rFonts w:ascii="宋体" w:hAnsi="宋体" w:eastAsia="宋体" w:cs="宋体"/>
          <w:color w:val="000"/>
          <w:sz w:val="28"/>
          <w:szCs w:val="28"/>
        </w:rPr>
        <w:t xml:space="preserve">在全市国资系统工作会议上的讲话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今天，市政府决定召开全市国资系统工作会议，主要任务是贯彻落实全国全省国资系统工作会议和市委五届八次全会精神，总结2025年工作，部署2025年工作。下面，我再讲三点意见。</w:t>
      </w:r>
    </w:p>
    <w:p>
      <w:pPr>
        <w:ind w:left="0" w:right="0" w:firstLine="560"/>
        <w:spacing w:before="450" w:after="450" w:line="312" w:lineRule="auto"/>
      </w:pPr>
      <w:r>
        <w:rPr>
          <w:rFonts w:ascii="宋体" w:hAnsi="宋体" w:eastAsia="宋体" w:cs="宋体"/>
          <w:color w:val="000"/>
          <w:sz w:val="28"/>
          <w:szCs w:val="28"/>
        </w:rPr>
        <w:t xml:space="preserve">一、总结成绩，坚定信心，切实增强推进国资国企改革发展的责任感和紧迫感</w:t>
      </w:r>
    </w:p>
    <w:p>
      <w:pPr>
        <w:ind w:left="0" w:right="0" w:firstLine="560"/>
        <w:spacing w:before="450" w:after="450" w:line="312" w:lineRule="auto"/>
      </w:pPr>
      <w:r>
        <w:rPr>
          <w:rFonts w:ascii="宋体" w:hAnsi="宋体" w:eastAsia="宋体" w:cs="宋体"/>
          <w:color w:val="000"/>
          <w:sz w:val="28"/>
          <w:szCs w:val="28"/>
        </w:rPr>
        <w:t xml:space="preserve">2025年，我市国资系统按照市委、市政府总体部署，主动作为，创新实干，进一步优化国有资本布局，加快市属国企重组整合、推动做大做优做强。主要取得以下五方面成绩：</w:t>
      </w:r>
    </w:p>
    <w:p>
      <w:pPr>
        <w:ind w:left="0" w:right="0" w:firstLine="560"/>
        <w:spacing w:before="450" w:after="450" w:line="312" w:lineRule="auto"/>
      </w:pPr>
      <w:r>
        <w:rPr>
          <w:rFonts w:ascii="宋体" w:hAnsi="宋体" w:eastAsia="宋体" w:cs="宋体"/>
          <w:color w:val="000"/>
          <w:sz w:val="28"/>
          <w:szCs w:val="28"/>
        </w:rPr>
        <w:t xml:space="preserve">一是市属国企改革不断深入。</w:t>
      </w:r>
    </w:p>
    <w:p>
      <w:pPr>
        <w:ind w:left="0" w:right="0" w:firstLine="560"/>
        <w:spacing w:before="450" w:after="450" w:line="312" w:lineRule="auto"/>
      </w:pPr>
      <w:r>
        <w:rPr>
          <w:rFonts w:ascii="宋体" w:hAnsi="宋体" w:eastAsia="宋体" w:cs="宋体"/>
          <w:color w:val="000"/>
          <w:sz w:val="28"/>
          <w:szCs w:val="28"/>
        </w:rPr>
        <w:t xml:space="preserve">市属51家国有企业重组整合为16家集团公司并挂牌运营，这是继1998、2025、2025三次国有企业改制后的又一次大规模重组改革，企业公司制改制全面完成，大集团引领能力不断增强；二三级总公司混合所有制改革面达到17%，股权多元化格局基本形成；延安城投集团公司、延安能化集团公司等8</w:t>
      </w:r>
    </w:p>
    <w:p>
      <w:pPr>
        <w:ind w:left="0" w:right="0" w:firstLine="560"/>
        <w:spacing w:before="450" w:after="450" w:line="312" w:lineRule="auto"/>
      </w:pPr>
      <w:r>
        <w:rPr>
          <w:rFonts w:ascii="宋体" w:hAnsi="宋体" w:eastAsia="宋体" w:cs="宋体"/>
          <w:color w:val="000"/>
          <w:sz w:val="28"/>
          <w:szCs w:val="28"/>
        </w:rPr>
        <w:t xml:space="preserve">户企业完成薪酬制度改革，涉及职工8914人；延安燃气公司与中航油进行股权合作，参股比例5.93%，2025年中航油可实现整体上市；国有企业办社会职能分离移交工作基本完成，“三供一业”维修改造完成80%以上，退休人员社会化管理工作稳步推进。</w:t>
      </w:r>
    </w:p>
    <w:p>
      <w:pPr>
        <w:ind w:left="0" w:right="0" w:firstLine="560"/>
        <w:spacing w:before="450" w:after="450" w:line="312" w:lineRule="auto"/>
      </w:pPr>
      <w:r>
        <w:rPr>
          <w:rFonts w:ascii="宋体" w:hAnsi="宋体" w:eastAsia="宋体" w:cs="宋体"/>
          <w:color w:val="000"/>
          <w:sz w:val="28"/>
          <w:szCs w:val="28"/>
        </w:rPr>
        <w:t xml:space="preserve">二是国有企业规模不断壮大。</w:t>
      </w:r>
    </w:p>
    <w:p>
      <w:pPr>
        <w:ind w:left="0" w:right="0" w:firstLine="560"/>
        <w:spacing w:before="450" w:after="450" w:line="312" w:lineRule="auto"/>
      </w:pPr>
      <w:r>
        <w:rPr>
          <w:rFonts w:ascii="宋体" w:hAnsi="宋体" w:eastAsia="宋体" w:cs="宋体"/>
          <w:color w:val="000"/>
          <w:sz w:val="28"/>
          <w:szCs w:val="28"/>
        </w:rPr>
        <w:t xml:space="preserve">与2025年相比，市属企业资产总额1073.26亿元，增加130.66亿元，同比增长12.17%；所有者权益331.42亿元，增加12.02亿元，同比增长3.63%；实现营业收入82.97亿元，实现利润总额14.64亿元，上交税费总额8.52亿元；融资260.2亿元，完成投资109.79亿元；国有资本收益1.49亿元，国有经济的支撑力进一步增强。</w:t>
      </w:r>
    </w:p>
    <w:p>
      <w:pPr>
        <w:ind w:left="0" w:right="0" w:firstLine="560"/>
        <w:spacing w:before="450" w:after="450" w:line="312" w:lineRule="auto"/>
      </w:pPr>
      <w:r>
        <w:rPr>
          <w:rFonts w:ascii="宋体" w:hAnsi="宋体" w:eastAsia="宋体" w:cs="宋体"/>
          <w:color w:val="000"/>
          <w:sz w:val="28"/>
          <w:szCs w:val="28"/>
        </w:rPr>
        <w:t xml:space="preserve">三是国资监管制度不断完善。</w:t>
      </w:r>
    </w:p>
    <w:p>
      <w:pPr>
        <w:ind w:left="0" w:right="0" w:firstLine="560"/>
        <w:spacing w:before="450" w:after="450" w:line="312" w:lineRule="auto"/>
      </w:pPr>
      <w:r>
        <w:rPr>
          <w:rFonts w:ascii="宋体" w:hAnsi="宋体" w:eastAsia="宋体" w:cs="宋体"/>
          <w:color w:val="000"/>
          <w:sz w:val="28"/>
          <w:szCs w:val="28"/>
        </w:rPr>
        <w:t xml:space="preserve">出台了《市属国有企业投资监督管理办法》等8个监管文件，依法有效规范国企投资融资、债券发行、资产处置、产权转让、财务管理等行为，监管工作进一步落实落细。</w:t>
      </w:r>
    </w:p>
    <w:p>
      <w:pPr>
        <w:ind w:left="0" w:right="0" w:firstLine="560"/>
        <w:spacing w:before="450" w:after="450" w:line="312" w:lineRule="auto"/>
      </w:pPr>
      <w:r>
        <w:rPr>
          <w:rFonts w:ascii="宋体" w:hAnsi="宋体" w:eastAsia="宋体" w:cs="宋体"/>
          <w:color w:val="000"/>
          <w:sz w:val="28"/>
          <w:szCs w:val="28"/>
        </w:rPr>
        <w:t xml:space="preserve">四是国企党建基础不断夯实。</w:t>
      </w:r>
    </w:p>
    <w:p>
      <w:pPr>
        <w:ind w:left="0" w:right="0" w:firstLine="560"/>
        <w:spacing w:before="450" w:after="450" w:line="312" w:lineRule="auto"/>
      </w:pPr>
      <w:r>
        <w:rPr>
          <w:rFonts w:ascii="宋体" w:hAnsi="宋体" w:eastAsia="宋体" w:cs="宋体"/>
          <w:color w:val="000"/>
          <w:sz w:val="28"/>
          <w:szCs w:val="28"/>
        </w:rPr>
        <w:t xml:space="preserve">国有企业党组织领导核心和政治核心作用有效发挥，分散在行业主管部门的126个国企党组织实现集中统一管理；“不忘初心、牢记使命”主题教育和“讲政治、敢担当、改作风”专题教育扎实开展，国有企业党风廉政建设不断向纵深推进。</w:t>
      </w:r>
    </w:p>
    <w:p>
      <w:pPr>
        <w:ind w:left="0" w:right="0" w:firstLine="560"/>
        <w:spacing w:before="450" w:after="450" w:line="312" w:lineRule="auto"/>
      </w:pPr>
      <w:r>
        <w:rPr>
          <w:rFonts w:ascii="宋体" w:hAnsi="宋体" w:eastAsia="宋体" w:cs="宋体"/>
          <w:color w:val="000"/>
          <w:sz w:val="28"/>
          <w:szCs w:val="28"/>
        </w:rPr>
        <w:t xml:space="preserve">五是国企社会担当不断增强。</w:t>
      </w:r>
    </w:p>
    <w:p>
      <w:pPr>
        <w:ind w:left="0" w:right="0" w:firstLine="560"/>
        <w:spacing w:before="450" w:after="450" w:line="312" w:lineRule="auto"/>
      </w:pPr>
      <w:r>
        <w:rPr>
          <w:rFonts w:ascii="宋体" w:hAnsi="宋体" w:eastAsia="宋体" w:cs="宋体"/>
          <w:color w:val="000"/>
          <w:sz w:val="28"/>
          <w:szCs w:val="28"/>
        </w:rPr>
        <w:t xml:space="preserve">省属企业扶贫合力团、市属企业累计投资61.89亿元，建设扶贫项目50多个，直接或间接带动3000多人脱贫。特别是在疫情期间，延安能源集团、水务环保集团、物流储备集团、公交公司等市属国企全力保障民生需求、物资供应和市民出行，在关键领域、关键时刻体现了国企担当。</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相关部门和社会各界大力支持的结果，也是全市国资系统广大干部职工团结拼搏的结果。在此，我代表市委、市政府，向大家的辛勤劳动和默默付出表示衷心感谢！</w:t>
      </w:r>
    </w:p>
    <w:p>
      <w:pPr>
        <w:ind w:left="0" w:right="0" w:firstLine="560"/>
        <w:spacing w:before="450" w:after="450" w:line="312" w:lineRule="auto"/>
      </w:pPr>
      <w:r>
        <w:rPr>
          <w:rFonts w:ascii="宋体" w:hAnsi="宋体" w:eastAsia="宋体" w:cs="宋体"/>
          <w:color w:val="000"/>
          <w:sz w:val="28"/>
          <w:szCs w:val="28"/>
        </w:rPr>
        <w:t xml:space="preserve">二、直面问题，找准差距，正确认识我市国企现状</w:t>
      </w:r>
    </w:p>
    <w:p>
      <w:pPr>
        <w:ind w:left="0" w:right="0" w:firstLine="560"/>
        <w:spacing w:before="450" w:after="450" w:line="312" w:lineRule="auto"/>
      </w:pPr>
      <w:r>
        <w:rPr>
          <w:rFonts w:ascii="宋体" w:hAnsi="宋体" w:eastAsia="宋体" w:cs="宋体"/>
          <w:color w:val="000"/>
          <w:sz w:val="28"/>
          <w:szCs w:val="28"/>
        </w:rPr>
        <w:t xml:space="preserve">（一）改革不够到位，体制机制亟待完善。</w:t>
      </w:r>
    </w:p>
    <w:p>
      <w:pPr>
        <w:ind w:left="0" w:right="0" w:firstLine="560"/>
        <w:spacing w:before="450" w:after="450" w:line="312" w:lineRule="auto"/>
      </w:pPr>
      <w:r>
        <w:rPr>
          <w:rFonts w:ascii="宋体" w:hAnsi="宋体" w:eastAsia="宋体" w:cs="宋体"/>
          <w:color w:val="000"/>
          <w:sz w:val="28"/>
          <w:szCs w:val="28"/>
        </w:rPr>
        <w:t xml:space="preserve">虽然51户企业重组整合为16家集团公司，配齐了国企的主要负责人，但董事会、监事会、经营管理层成员尚未配备到位，法人治理结构不完善，权责边界不清晰，部分被兼并企业人员、资产、负债尚未归并、划转到位。三项制度改革缓慢，收入分配存在“吃大锅饭”“平均主义”问题。今年仍需我们下大力气，大刀阔斧持续推进改革。</w:t>
      </w:r>
    </w:p>
    <w:p>
      <w:pPr>
        <w:ind w:left="0" w:right="0" w:firstLine="560"/>
        <w:spacing w:before="450" w:after="450" w:line="312" w:lineRule="auto"/>
      </w:pPr>
      <w:r>
        <w:rPr>
          <w:rFonts w:ascii="宋体" w:hAnsi="宋体" w:eastAsia="宋体" w:cs="宋体"/>
          <w:color w:val="000"/>
          <w:sz w:val="28"/>
          <w:szCs w:val="28"/>
        </w:rPr>
        <w:t xml:space="preserve">（二）运营效果不佳，盈利水平不尽人意。</w:t>
      </w:r>
    </w:p>
    <w:p>
      <w:pPr>
        <w:ind w:left="0" w:right="0" w:firstLine="560"/>
        <w:spacing w:before="450" w:after="450" w:line="312" w:lineRule="auto"/>
      </w:pPr>
      <w:r>
        <w:rPr>
          <w:rFonts w:ascii="宋体" w:hAnsi="宋体" w:eastAsia="宋体" w:cs="宋体"/>
          <w:color w:val="000"/>
          <w:sz w:val="28"/>
          <w:szCs w:val="28"/>
        </w:rPr>
        <w:t xml:space="preserve">2025年，我市16户企业中只有延安能化集团、城投集团、鼎源集团、高新集团、保障性住房公司、交投集团、油气检测公司7户企业盈利，其余企业均亏损，盈利企业占所有企业的43%。主营利润大幅下滑，全年营收仅为80多亿元，平均净资产收益率5.22%，资产利润率仅为1.3%，远远低于省属企业水平。项目投资严重偏离主业，造成投资浪费、投资无效益。</w:t>
      </w:r>
    </w:p>
    <w:p>
      <w:pPr>
        <w:ind w:left="0" w:right="0" w:firstLine="560"/>
        <w:spacing w:before="450" w:after="450" w:line="312" w:lineRule="auto"/>
      </w:pPr>
      <w:r>
        <w:rPr>
          <w:rFonts w:ascii="宋体" w:hAnsi="宋体" w:eastAsia="宋体" w:cs="宋体"/>
          <w:color w:val="000"/>
          <w:sz w:val="28"/>
          <w:szCs w:val="28"/>
        </w:rPr>
        <w:t xml:space="preserve">（三）主业不够突出，竞争能力不强。</w:t>
      </w:r>
    </w:p>
    <w:p>
      <w:pPr>
        <w:ind w:left="0" w:right="0" w:firstLine="560"/>
        <w:spacing w:before="450" w:after="450" w:line="312" w:lineRule="auto"/>
      </w:pPr>
      <w:r>
        <w:rPr>
          <w:rFonts w:ascii="宋体" w:hAnsi="宋体" w:eastAsia="宋体" w:cs="宋体"/>
          <w:color w:val="000"/>
          <w:sz w:val="28"/>
          <w:szCs w:val="28"/>
        </w:rPr>
        <w:t xml:space="preserve">市属企业80%以上的产业集中在能源、房地产、公共服务等传统领域，还有不少处于产能过剩行业和产业链、价值链中低端，对战略性新兴产业、现代服务业等领域开拓不够。90%的企业缺乏核心竞争力，大企业“大而散”，小企业“小而全”，主业不突出，优势不明显。95%以上企业创新能力较弱，无成功的商业模式和管控模式，无核心技术优势、自主知名品牌，粗放的发展形态和无效低效的投资，造成部分企业债台高筑、危机四伏，我们必须下决心推进市属企业结构调整、转型升级和高质量发展。</w:t>
      </w:r>
    </w:p>
    <w:p>
      <w:pPr>
        <w:ind w:left="0" w:right="0" w:firstLine="560"/>
        <w:spacing w:before="450" w:after="450" w:line="312" w:lineRule="auto"/>
      </w:pPr>
      <w:r>
        <w:rPr>
          <w:rFonts w:ascii="宋体" w:hAnsi="宋体" w:eastAsia="宋体" w:cs="宋体"/>
          <w:color w:val="000"/>
          <w:sz w:val="28"/>
          <w:szCs w:val="28"/>
        </w:rPr>
        <w:t xml:space="preserve">（四）管理方式不优，市场意识不强。</w:t>
      </w:r>
    </w:p>
    <w:p>
      <w:pPr>
        <w:ind w:left="0" w:right="0" w:firstLine="560"/>
        <w:spacing w:before="450" w:after="450" w:line="312" w:lineRule="auto"/>
      </w:pPr>
      <w:r>
        <w:rPr>
          <w:rFonts w:ascii="宋体" w:hAnsi="宋体" w:eastAsia="宋体" w:cs="宋体"/>
          <w:color w:val="000"/>
          <w:sz w:val="28"/>
          <w:szCs w:val="28"/>
        </w:rPr>
        <w:t xml:space="preserve">企业行政化、总部机关化色彩浓厚，市场化经营机制尚未形成，等靠要思想严重，主动搞营销、搞推广、跑市场意识不强，市场主体地位尚未真正确立，自我造血功能有待提升，人事管理仍然沿用行政管理模式，市场化用工机制尚未形成，劳动用工存在能进不能出、人浮于事的情况；薪酬分配能升不能降，关键岗位、高素质紧缺人才的薪酬水</w:t>
      </w:r>
    </w:p>
    <w:p>
      <w:pPr>
        <w:ind w:left="0" w:right="0" w:firstLine="560"/>
        <w:spacing w:before="450" w:after="450" w:line="312" w:lineRule="auto"/>
      </w:pPr>
      <w:r>
        <w:rPr>
          <w:rFonts w:ascii="宋体" w:hAnsi="宋体" w:eastAsia="宋体" w:cs="宋体"/>
          <w:color w:val="000"/>
          <w:sz w:val="28"/>
          <w:szCs w:val="28"/>
        </w:rPr>
        <w:t xml:space="preserve">平低于市场化薪酬水平，“该高不高、该低不低”问题突出。</w:t>
      </w:r>
    </w:p>
    <w:p>
      <w:pPr>
        <w:ind w:left="0" w:right="0" w:firstLine="560"/>
        <w:spacing w:before="450" w:after="450" w:line="312" w:lineRule="auto"/>
      </w:pPr>
      <w:r>
        <w:rPr>
          <w:rFonts w:ascii="宋体" w:hAnsi="宋体" w:eastAsia="宋体" w:cs="宋体"/>
          <w:color w:val="000"/>
          <w:sz w:val="28"/>
          <w:szCs w:val="28"/>
        </w:rPr>
        <w:t xml:space="preserve">（五）企业负债严重，融资能力受限。</w:t>
      </w:r>
    </w:p>
    <w:p>
      <w:pPr>
        <w:ind w:left="0" w:right="0" w:firstLine="560"/>
        <w:spacing w:before="450" w:after="450" w:line="312" w:lineRule="auto"/>
      </w:pPr>
      <w:r>
        <w:rPr>
          <w:rFonts w:ascii="宋体" w:hAnsi="宋体" w:eastAsia="宋体" w:cs="宋体"/>
          <w:color w:val="000"/>
          <w:sz w:val="28"/>
          <w:szCs w:val="28"/>
        </w:rPr>
        <w:t xml:space="preserve">目前，市属国企存量融资612.3亿元，今年我市8户市属国企需偿还到期融资本息130亿元，市属企业资产负债率接近70%，有的已远远超过警戒线，企业财务不堪负重，融资能力严重下降，对企业生产运营将带来很大制约。</w:t>
      </w:r>
    </w:p>
    <w:p>
      <w:pPr>
        <w:ind w:left="0" w:right="0" w:firstLine="560"/>
        <w:spacing w:before="450" w:after="450" w:line="312" w:lineRule="auto"/>
      </w:pPr>
      <w:r>
        <w:rPr>
          <w:rFonts w:ascii="宋体" w:hAnsi="宋体" w:eastAsia="宋体" w:cs="宋体"/>
          <w:color w:val="000"/>
          <w:sz w:val="28"/>
          <w:szCs w:val="28"/>
        </w:rPr>
        <w:t xml:space="preserve">（六）监管不够完善，监管仍需加强。</w:t>
      </w:r>
    </w:p>
    <w:p>
      <w:pPr>
        <w:ind w:left="0" w:right="0" w:firstLine="560"/>
        <w:spacing w:before="450" w:after="450" w:line="312" w:lineRule="auto"/>
      </w:pPr>
      <w:r>
        <w:rPr>
          <w:rFonts w:ascii="宋体" w:hAnsi="宋体" w:eastAsia="宋体" w:cs="宋体"/>
          <w:color w:val="000"/>
          <w:sz w:val="28"/>
          <w:szCs w:val="28"/>
        </w:rPr>
        <w:t xml:space="preserve">由于我市实行国有资产统一经营监管刚刚开始，监管制度还不够健全，精准监管、刚性监管、阳光监管体系尚未确立，监管工作还存在一定漏洞，监管工作任重而道远。</w:t>
      </w:r>
    </w:p>
    <w:p>
      <w:pPr>
        <w:ind w:left="0" w:right="0" w:firstLine="560"/>
        <w:spacing w:before="450" w:after="450" w:line="312" w:lineRule="auto"/>
      </w:pPr>
      <w:r>
        <w:rPr>
          <w:rFonts w:ascii="宋体" w:hAnsi="宋体" w:eastAsia="宋体" w:cs="宋体"/>
          <w:color w:val="000"/>
          <w:sz w:val="28"/>
          <w:szCs w:val="28"/>
        </w:rPr>
        <w:t xml:space="preserve">针对上述问题，我们要进一步解放思想，创新观念，精准发力，下功夫破解制约国企改革发展的堵点、痛点、难点，为市属国企健康平稳运行、提升发展质量扫清障碍、奠定基础。</w:t>
      </w:r>
    </w:p>
    <w:p>
      <w:pPr>
        <w:ind w:left="0" w:right="0" w:firstLine="560"/>
        <w:spacing w:before="450" w:after="450" w:line="312" w:lineRule="auto"/>
      </w:pPr>
      <w:r>
        <w:rPr>
          <w:rFonts w:ascii="宋体" w:hAnsi="宋体" w:eastAsia="宋体" w:cs="宋体"/>
          <w:color w:val="000"/>
          <w:sz w:val="28"/>
          <w:szCs w:val="28"/>
        </w:rPr>
        <w:t xml:space="preserve">三、明确任务，强化措施，切实抓好今年国企工作重点2025年是我市国资国企规范年。</w:t>
      </w:r>
    </w:p>
    <w:p>
      <w:pPr>
        <w:ind w:left="0" w:right="0" w:firstLine="560"/>
        <w:spacing w:before="450" w:after="450" w:line="312" w:lineRule="auto"/>
      </w:pPr>
      <w:r>
        <w:rPr>
          <w:rFonts w:ascii="宋体" w:hAnsi="宋体" w:eastAsia="宋体" w:cs="宋体"/>
          <w:color w:val="000"/>
          <w:sz w:val="28"/>
          <w:szCs w:val="28"/>
        </w:rPr>
        <w:t xml:space="preserve">我们要坚持稳中求进工作总基调，坚持目标导向、问题导向、结果导向，切实抓好深化改革、扭亏增盈、完善管理、防范风险、国企党建“五大工程”，确保实现市属企业利润总额、上缴税费增长超过10%，固投增长超过15%。</w:t>
      </w:r>
    </w:p>
    <w:p>
      <w:pPr>
        <w:ind w:left="0" w:right="0" w:firstLine="560"/>
        <w:spacing w:before="450" w:after="450" w:line="312" w:lineRule="auto"/>
      </w:pPr>
      <w:r>
        <w:rPr>
          <w:rFonts w:ascii="宋体" w:hAnsi="宋体" w:eastAsia="宋体" w:cs="宋体"/>
          <w:color w:val="000"/>
          <w:sz w:val="28"/>
          <w:szCs w:val="28"/>
        </w:rPr>
        <w:t xml:space="preserve">（一）要把深化改革攻坚作为工作重点，持续推进。</w:t>
      </w:r>
    </w:p>
    <w:p>
      <w:pPr>
        <w:ind w:left="0" w:right="0" w:firstLine="560"/>
        <w:spacing w:before="450" w:after="450" w:line="312" w:lineRule="auto"/>
      </w:pPr>
      <w:r>
        <w:rPr>
          <w:rFonts w:ascii="宋体" w:hAnsi="宋体" w:eastAsia="宋体" w:cs="宋体"/>
          <w:color w:val="000"/>
          <w:sz w:val="28"/>
          <w:szCs w:val="28"/>
        </w:rPr>
        <w:t xml:space="preserve">今年，我们把国企国资改革进行到底贯穿发展始终，依靠改革破解发展难题。一是深化企业内部改革。持续推进战略性重组，对去年改革还没有到位的地方，今年我们要继续加大改革力度，采取刮骨疗毒、壮志断腕的勇气，该撤的撤、该并的并，坚决改到位，不留尾巴，不留后遗症。二是推进混合所有制改革。按照“因企施策”的原则，重点推进二三级子公司混合所有制改革，力争混改面超过30%以上。要开放促合作，鼓励市属企业“走出去”，主动争取与央企合作、与发达地区企业合作。三是推进薪酬制度改革。今年要按照“全员聘用、定员管理、总量控制”的原则，全面推行工资总额预算管理办法，建立薪酬动态调整和监控机制。对标行业情况，明确新组建集团公司领导班子薪酬额度，激发领导班子干事创业热情；充分竞争类企业工资总额实行备案制，公益类企业工资总额原则上实行核准制。四是推进国有企业剥离办社会职能改革。今年要积极争取中省支持，充分调动各方积极性，重点完成“三供一业”维修改造任务；完成辖区范围内170户国有企业2万多名退休人员移交工作，2025年起，退休职工全面实行社会化管理，帮助国企瘦身健体、焕发生机。</w:t>
      </w:r>
    </w:p>
    <w:p>
      <w:pPr>
        <w:ind w:left="0" w:right="0" w:firstLine="560"/>
        <w:spacing w:before="450" w:after="450" w:line="312" w:lineRule="auto"/>
      </w:pPr>
      <w:r>
        <w:rPr>
          <w:rFonts w:ascii="宋体" w:hAnsi="宋体" w:eastAsia="宋体" w:cs="宋体"/>
          <w:color w:val="000"/>
          <w:sz w:val="28"/>
          <w:szCs w:val="28"/>
        </w:rPr>
        <w:t xml:space="preserve">（二）要把推进扭亏增盈作为核心所在，精准发力。</w:t>
      </w:r>
    </w:p>
    <w:p>
      <w:pPr>
        <w:ind w:left="0" w:right="0" w:firstLine="560"/>
        <w:spacing w:before="450" w:after="450" w:line="312" w:lineRule="auto"/>
      </w:pPr>
      <w:r>
        <w:rPr>
          <w:rFonts w:ascii="宋体" w:hAnsi="宋体" w:eastAsia="宋体" w:cs="宋体"/>
          <w:color w:val="000"/>
          <w:sz w:val="28"/>
          <w:szCs w:val="28"/>
        </w:rPr>
        <w:t xml:space="preserve">一是在主业定位上下功夫。要规范企业主业管理。今年，市国资委要结合我市资源禀赋和企业定位，逐企业进行会诊，帮助企业明确产业发展方向和定位。今后要重点做好延安旅游、延安南泥湾、延安子长特种煤三个板块上市培育工作，努力实现延安国企上市零的突破。二是在运营方式上下功夫。市国资委要实行差异化、精准化考核监管，签定责任书、下达“军令状”，督促亏损国有企业拿出切实可行的扭亏方案，明确目标任务、工作措施、时间进度，确保完成既定任务。各企业也要层层实行考核机制，将任务落实到下属子公司、落实到班组、到岗到人。三是在降本增效上下功夫。要压缩管理层级，压缩非生产性开支，加大“两金”清理力度，严格控制人员成本和财务成本，助力企业提质增效，确保企业成本费用增幅每年低于同期营业收入增幅。要持续推进“僵尸企业”处置工作，通过剥离、出售、整合、重组等形式，对低效、非主业资产调整优化，加快退出长期亏损、无发展前景的产业板块。四是在优化结构上下功夫。各市属国企要加强主业管理，加快转型升级，积极培育壮大战略性新兴产业，加快发展枢纽经济、全域旅游、战略性新型产业。今年我市要把发展应急产业示范基地做为助推延安工业转型升级的重要抓手，围绕能源化工、应急食品、应急服务和应急文化等重点领域，整合资源，优化布局，延伸产业链条，打造“两带四基地”，希望在座的市属国企能结合自身主业积极参与到应急产业示范基地建设当中，在推动应急产业发展的同时不断壮大自身实力。五是在打造特色品牌上下功夫。建立健全品牌战略，增强品牌意识，从今年开始，力争用2-3年在市属国企中培育3至5个陕西知名品牌，2至3个全国知名品牌。六是在创新商业模式上下功夫。以市场为核心、以用户需求为导向，拓展“互联网+”应用领域，优化供应链和服务链，加快由提供产品向提供产品及系统解决方案转变、由生产型向生产服务型转变，推出适合企业自身发展的商业模式。</w:t>
      </w:r>
    </w:p>
    <w:p>
      <w:pPr>
        <w:ind w:left="0" w:right="0" w:firstLine="560"/>
        <w:spacing w:before="450" w:after="450" w:line="312" w:lineRule="auto"/>
      </w:pPr>
      <w:r>
        <w:rPr>
          <w:rFonts w:ascii="宋体" w:hAnsi="宋体" w:eastAsia="宋体" w:cs="宋体"/>
          <w:color w:val="000"/>
          <w:sz w:val="28"/>
          <w:szCs w:val="28"/>
        </w:rPr>
        <w:t xml:space="preserve">（三）要把完善内部管理作为治本之策，切实加强。</w:t>
      </w:r>
    </w:p>
    <w:p>
      <w:pPr>
        <w:ind w:left="0" w:right="0" w:firstLine="560"/>
        <w:spacing w:before="450" w:after="450" w:line="312" w:lineRule="auto"/>
      </w:pPr>
      <w:r>
        <w:rPr>
          <w:rFonts w:ascii="宋体" w:hAnsi="宋体" w:eastAsia="宋体" w:cs="宋体"/>
          <w:color w:val="000"/>
          <w:sz w:val="28"/>
          <w:szCs w:val="28"/>
        </w:rPr>
        <w:t xml:space="preserve">一是健全完善法人治理结构。按照公司法有关规定，进一步健全完善“三会一层”管理架构，在发挥党委领导作用和规范董事会、监事会、经理层制度上下大功夫。探索企业党委把方向、管大局、保落实的有效途径方式，有效发挥董事会的决策作用，监事会的监督职能，切实激发经理层活力，建立党委领导、董事会决策、监事会监督、经理层执行、职工民主管理的现代国有企业制度。二是健全完善内部管理制度。今年，各市属国有企业及其子公司都要建立战略规划、投资决策、全面预算、全面风险、人力资源、产权、法律、采购、安全生产、社会责任、党建和反腐倡廉等方面的制度体系，努力实现管理方式的制度化、精细化。三是健全完善考核机制。国资委要构建考核与任期考核相结合、立足当前、着眼长远的考核体系，按照强化党建、突出效益、保值增值的要求，实施分类化和差异化“双百”考核。将考核任务延伸到内设机构、车间、班组和具体岗位；建立重要岗位管理人员定期述职报告制度，健全考评档案；将考核结果与绩效工资和任期激励收入挂钩，与企业工资总额挂钩，与职务留用升降挂钩，形成正向激励机制。关于几个开发区企业的管理，考核、人事由国资委负责，重大项目投资以及其他事项都由开发区管委会负责管理。</w:t>
      </w:r>
    </w:p>
    <w:p>
      <w:pPr>
        <w:ind w:left="0" w:right="0" w:firstLine="560"/>
        <w:spacing w:before="450" w:after="450" w:line="312" w:lineRule="auto"/>
      </w:pPr>
      <w:r>
        <w:rPr>
          <w:rFonts w:ascii="宋体" w:hAnsi="宋体" w:eastAsia="宋体" w:cs="宋体"/>
          <w:color w:val="000"/>
          <w:sz w:val="28"/>
          <w:szCs w:val="28"/>
        </w:rPr>
        <w:t xml:space="preserve">（四）要把防范化解债务风险作为重点问题，认真解决。</w:t>
      </w:r>
    </w:p>
    <w:p>
      <w:pPr>
        <w:ind w:left="0" w:right="0" w:firstLine="560"/>
        <w:spacing w:before="450" w:after="450" w:line="312" w:lineRule="auto"/>
      </w:pPr>
      <w:r>
        <w:rPr>
          <w:rFonts w:ascii="宋体" w:hAnsi="宋体" w:eastAsia="宋体" w:cs="宋体"/>
          <w:color w:val="000"/>
          <w:sz w:val="28"/>
          <w:szCs w:val="28"/>
        </w:rPr>
        <w:t xml:space="preserve">目前，市属国企存量融资612.3亿元，今年我市8户市属国企需偿还到期融资本息130</w:t>
      </w:r>
    </w:p>
    <w:p>
      <w:pPr>
        <w:ind w:left="0" w:right="0" w:firstLine="560"/>
        <w:spacing w:before="450" w:after="450" w:line="312" w:lineRule="auto"/>
      </w:pPr>
      <w:r>
        <w:rPr>
          <w:rFonts w:ascii="宋体" w:hAnsi="宋体" w:eastAsia="宋体" w:cs="宋体"/>
          <w:color w:val="000"/>
          <w:sz w:val="28"/>
          <w:szCs w:val="28"/>
        </w:rPr>
        <w:t xml:space="preserve">亿元，债务风险逐步显现。我们要重点做好以下四方面工作：一是夯实风险防范基础。市国资委要督促债务风险较大企业尽快拿出有效化解债务风险的方案。各企业也要结合实际，拿出具有可操作性的通过盈利、融资、发债等方式化解方案。可积极探索运用我市持有延长石油集团股权、增加企业有效资产、注入发展基金、引入战略投资者、债转股等方式，降低企业债务债，实现负债率降低2%的目标。二是夯实风险管理基础。建立全面风险管理制度，深入排查企业风险点，有针对性制定重点企业和重点业务领域防控措施和预案，确保不发生系统性区域性风险。要强化财务预算管理和资金集中统一管控，严控负债规模，确保资金链安全。要强化投资管理，有效防范盲目扩张而导致企业规模超出管控能力造成的风险，涉及重大投资，企业必须提供投资方案、资金平衡方案、融资计划、效益评价报告，严把投资论证关。要强化法律风险防控，将依法治企贯穿于企业经营管理全过程，推动依法治企与企业经营管理深度融合。三是夯实出资人监督基础。切实发挥外派监事会作用，分层分类强化监事会监督检查成果运用；加强审计监督，开展投资项目审计、专项资金审计；严格执行国有企业违规经营责任追究制度，完善国有资产和国有企业信息公开制度，建设阳光国企。</w:t>
      </w:r>
    </w:p>
    <w:p>
      <w:pPr>
        <w:ind w:left="0" w:right="0" w:firstLine="560"/>
        <w:spacing w:before="450" w:after="450" w:line="312" w:lineRule="auto"/>
      </w:pPr>
      <w:r>
        <w:rPr>
          <w:rFonts w:ascii="宋体" w:hAnsi="宋体" w:eastAsia="宋体" w:cs="宋体"/>
          <w:color w:val="000"/>
          <w:sz w:val="28"/>
          <w:szCs w:val="28"/>
        </w:rPr>
        <w:t xml:space="preserve">（五）要把加强国企党建作为重要引擎，着力提升。</w:t>
      </w:r>
    </w:p>
    <w:p>
      <w:pPr>
        <w:ind w:left="0" w:right="0" w:firstLine="560"/>
        <w:spacing w:before="450" w:after="450" w:line="312" w:lineRule="auto"/>
      </w:pPr>
      <w:r>
        <w:rPr>
          <w:rFonts w:ascii="宋体" w:hAnsi="宋体" w:eastAsia="宋体" w:cs="宋体"/>
          <w:color w:val="000"/>
          <w:sz w:val="28"/>
          <w:szCs w:val="28"/>
        </w:rPr>
        <w:t xml:space="preserve">一是充分发挥国企党组织作用。坚持党管干部原则与董事会依法选择经营管理者以及经营管理者依法行使用人权相结合，明确党组织在公司法人治理结构中的法定地位，严格执行</w:t>
      </w:r>
    </w:p>
    <w:p>
      <w:pPr>
        <w:ind w:left="0" w:right="0" w:firstLine="560"/>
        <w:spacing w:before="450" w:after="450" w:line="312" w:lineRule="auto"/>
      </w:pPr>
      <w:r>
        <w:rPr>
          <w:rFonts w:ascii="宋体" w:hAnsi="宋体" w:eastAsia="宋体" w:cs="宋体"/>
          <w:color w:val="000"/>
          <w:sz w:val="28"/>
          <w:szCs w:val="28"/>
        </w:rPr>
        <w:t xml:space="preserve">“三重一大”决策制度。以落实党建工作责任制为抓手，建立党建工作责任体系、制度体系、考核评价体系，加强党对国有企业改革的领导。继续开展“不忘初心、牢记使命”主题教育，夯实企业基层党组织建设和党员队伍建设两个基础，为国企改革发展提供政治保证。二是完善国企反腐倡廉机制。压实党风廉政建设中党委主体责任、纪委监督责任“两个责任”，强化责任追究，倒逼责任落实。坚持把纪律和规矩挺在前面，强化企业权力运行的制约和监督，努力构建不敢腐、不能腐、不想腐的有效机制。三要完善国企领导人员和人才队伍培养机制。优化企业领导班子年龄和知识结构，加快培养一批优秀企业家。实施“人才强企”战略，壮大企业经营管理、专业技术和高技能人才三支队伍。四要加强企业文化和精神文明建设。弘扬企业家精神，讲好国企故事，营造有利于国企改革发展的良好环境；引导企业积极履行社会责任，发挥国企在全市精准脱贫等民生工作中的引领示范作用。</w:t>
      </w:r>
    </w:p>
    <w:p>
      <w:pPr>
        <w:ind w:left="0" w:right="0" w:firstLine="560"/>
        <w:spacing w:before="450" w:after="450" w:line="312" w:lineRule="auto"/>
      </w:pPr>
      <w:r>
        <w:rPr>
          <w:rFonts w:ascii="宋体" w:hAnsi="宋体" w:eastAsia="宋体" w:cs="宋体"/>
          <w:color w:val="000"/>
          <w:sz w:val="28"/>
          <w:szCs w:val="28"/>
        </w:rPr>
        <w:t xml:space="preserve">（六）要把安全生产、生态环保和信访维稳作为永恒任务，抓细抓实。</w:t>
      </w:r>
    </w:p>
    <w:p>
      <w:pPr>
        <w:ind w:left="0" w:right="0" w:firstLine="560"/>
        <w:spacing w:before="450" w:after="450" w:line="312" w:lineRule="auto"/>
      </w:pPr>
      <w:r>
        <w:rPr>
          <w:rFonts w:ascii="宋体" w:hAnsi="宋体" w:eastAsia="宋体" w:cs="宋体"/>
          <w:color w:val="000"/>
          <w:sz w:val="28"/>
          <w:szCs w:val="28"/>
        </w:rPr>
        <w:t xml:space="preserve">严格落实企业安全生产主体责任，抓好重点领域和环节的安全隐患排查整治，确保安全稳定生产。坚决守住生态底线，牢固树立绿色发展、清洁生产理念，大力发展绿色低碳经济，建设资源节约型和环境友好型企业。认真做好信访维稳工作，按照轻重缓急，建立工作台帐和问题清单，层层夯实责任，落实工作措施，及时妥善化解矛盾纠纷。</w:t>
      </w:r>
    </w:p>
    <w:p>
      <w:pPr>
        <w:ind w:left="0" w:right="0" w:firstLine="560"/>
        <w:spacing w:before="450" w:after="450" w:line="312" w:lineRule="auto"/>
      </w:pPr>
      <w:r>
        <w:rPr>
          <w:rFonts w:ascii="宋体" w:hAnsi="宋体" w:eastAsia="宋体" w:cs="宋体"/>
          <w:color w:val="000"/>
          <w:sz w:val="28"/>
          <w:szCs w:val="28"/>
        </w:rPr>
        <w:t xml:space="preserve">同志们，发展之要、重在实干，三分部署、七分落实。让我们在市委、市政府的坚强领导下，锐意创新，埋头苦干，全面提升市属国有企业改革发展的质量效益，为全市经济高质量发展倾注国企担当、贡献国企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第五篇：在全市国资国企系统干部会议上的讲话</w:t>
      </w:r>
    </w:p>
    <w:p>
      <w:pPr>
        <w:ind w:left="0" w:right="0" w:firstLine="560"/>
        <w:spacing w:before="450" w:after="450" w:line="312" w:lineRule="auto"/>
      </w:pPr>
      <w:r>
        <w:rPr>
          <w:rFonts w:ascii="宋体" w:hAnsi="宋体" w:eastAsia="宋体" w:cs="宋体"/>
          <w:color w:val="000"/>
          <w:sz w:val="28"/>
          <w:szCs w:val="28"/>
        </w:rPr>
        <w:t xml:space="preserve">在全市国资国企系统干部会议上的讲话</w:t>
      </w:r>
    </w:p>
    <w:p>
      <w:pPr>
        <w:ind w:left="0" w:right="0" w:firstLine="560"/>
        <w:spacing w:before="450" w:after="450" w:line="312" w:lineRule="auto"/>
      </w:pPr>
      <w:r>
        <w:rPr>
          <w:rFonts w:ascii="宋体" w:hAnsi="宋体" w:eastAsia="宋体" w:cs="宋体"/>
          <w:color w:val="000"/>
          <w:sz w:val="28"/>
          <w:szCs w:val="28"/>
        </w:rPr>
        <w:t xml:space="preserve">刚才，xx同志宣读了市委关于市国资委主要负责同志职务调整的任免决定，xx同志、xx同志分别作了发言，xx同志就推动国资国企改革发展和加强班子建设等方面工作提了要求，讲得都很好，我完全赞同。因工作需要，xx同志不再担任市国资委党委书记、主任职务，由xx同志接任党委书记。这次干部调整，是市委根据全市领导班子和干部队伍实际，综合考虑干部任职经历、工作特长、岗位需要等因素，经反复酝酿，慎重研究后作出的决定。</w:t>
      </w:r>
    </w:p>
    <w:p>
      <w:pPr>
        <w:ind w:left="0" w:right="0" w:firstLine="560"/>
        <w:spacing w:before="450" w:after="450" w:line="312" w:lineRule="auto"/>
      </w:pPr>
      <w:r>
        <w:rPr>
          <w:rFonts w:ascii="宋体" w:hAnsi="宋体" w:eastAsia="宋体" w:cs="宋体"/>
          <w:color w:val="000"/>
          <w:sz w:val="28"/>
          <w:szCs w:val="28"/>
        </w:rPr>
        <w:t xml:space="preserve">xx同志自x年x月担任市国资委主要负责同志以来，团结带领全系统广大干部职工，认真履职，扎实工作，成绩突出，得到组织充分肯定和干部职工普遍好评。他在任的五年，是市属国企实现由乱到治、统一监管的五年，是市属国企实现战略重组、深化改革的五年，是市属国企实现规范管理、提质增效的五年，他为开创xx国有经济高质量发展新局面做出了不懈努力、倾注了大量心血。</w:t>
      </w:r>
    </w:p>
    <w:p>
      <w:pPr>
        <w:ind w:left="0" w:right="0" w:firstLine="560"/>
        <w:spacing w:before="450" w:after="450" w:line="312" w:lineRule="auto"/>
      </w:pPr>
      <w:r>
        <w:rPr>
          <w:rFonts w:ascii="宋体" w:hAnsi="宋体" w:eastAsia="宋体" w:cs="宋体"/>
          <w:color w:val="000"/>
          <w:sz w:val="28"/>
          <w:szCs w:val="28"/>
        </w:rPr>
        <w:t xml:space="preserve">xx同志政治立场坚定，思想素质过硬。作为单位主要负责同志，他能够在积极应对纷繁复杂工作的同时，认真学习党的理论方针政策和习近平新时代中国特色社会主义思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想，自觉用科学理论武装头脑、指导实践、推动工作。他坚决拥护党的领导，时刻严守党的政治纪律和政治规矩，始终以一名优秀共产党员的标准严格要求自己，自觉在政治上、思想上、行动上同以习近平同志为核心的党中央保持高度一致，充分发挥先锋模范作用，带头执行党的路线方针政策，不折不扣落实中央和省委、市委各项决策部署，以实际行动做到了“两个维护”。</w:t>
      </w:r>
    </w:p>
    <w:p>
      <w:pPr>
        <w:ind w:left="0" w:right="0" w:firstLine="560"/>
        <w:spacing w:before="450" w:after="450" w:line="312" w:lineRule="auto"/>
      </w:pPr>
      <w:r>
        <w:rPr>
          <w:rFonts w:ascii="宋体" w:hAnsi="宋体" w:eastAsia="宋体" w:cs="宋体"/>
          <w:color w:val="000"/>
          <w:sz w:val="28"/>
          <w:szCs w:val="28"/>
        </w:rPr>
        <w:t xml:space="preserve">xx同志勤勉务实尽责，工作实绩突出。在担任市国资委主要负责同志期间，他已经超期服役，仍然兢兢业业，尽职尽责，坚定不移推进国资国企改革，亲力亲为解决国有企业各类风险问题，使国有企业步入了规范化的发展轨道。一是实现了市属国企统一监管大格局。在他积极推进下，分属不同行业的各市属国企纳入国资委统一监管，各项国资监管基础制度不断完善，为推动国资国企治理体系和治理能力现代化奠定了基础。二是实现了市属国企整体性重塑。在他积极推进下，市国资委按照市委、市政府要求部署，将分属于各个行业的x户国有企业整合重组为x个企业集团，市属国企资产总额由重组前的x亿元增长到当前的x亿元，实现企业利润由重组前的x亿元左右增长到当前的x亿元，市属国企规模不断壮大，市场竞争力不断增强。三是实现了市属国企治理结构根本转变。在他积极推进下，市属国企公司制改革全面完成，现代企业制度不断完善，告别了全民所有制的“老国企”时代，形成了各司其职、各负其责、协调运转、有效制衡的法人治理结构，建立起投融资、风险管控、考核等一系列制度机制。四是实现了市属国企资产保值增值。在他积极推进下，市属国企建立完善了市场化经营机制，国企混改、股改及上市稳步推进，截至2025年12月底，x户市属国有企业资产总额x亿元，同比增长x%；资产负债率x%，同比下降x个百分点。1-12月，累计实现营业收入x亿元，同比增长x%；利润总额x亿元，同比增加x亿元，企业发展质量和效益持续提升。</w:t>
      </w:r>
    </w:p>
    <w:p>
      <w:pPr>
        <w:ind w:left="0" w:right="0" w:firstLine="560"/>
        <w:spacing w:before="450" w:after="450" w:line="312" w:lineRule="auto"/>
      </w:pPr>
      <w:r>
        <w:rPr>
          <w:rFonts w:ascii="宋体" w:hAnsi="宋体" w:eastAsia="宋体" w:cs="宋体"/>
          <w:color w:val="000"/>
          <w:sz w:val="28"/>
          <w:szCs w:val="28"/>
        </w:rPr>
        <w:t xml:space="preserve">xx同志敢于动真碰硬，解决问题得力。任职以来，他认真研究国资国企系统多年形成的历史遗留问题，积极推进国资国企系统机构改革和干部队伍建设，特别是为剥离国企办社会职能和解决历史遗留问题、国企退休人员社会化管理等工作倾注了大量心血。一是在深化改革中减轻了国企负担。x户“僵尸子企业”完成市场出清x户，完成率x%。x名退休人员实现社会化移交，完成剥离国有企业办医疗、教育、消防、市政设施等x项任务和“三供一业”维修改造任务。二是在处理遗留问题中守住了稳定底线。妥善协调解决国企职工安置、涉诉债权人司法救助等历史遗留问题，积极推进xx肉联厂职工信访问题处置，推动办结了物资公司、xx钢厂等信访案件，改制企业职工上访大幅缩减。三是在大战大考中彰显了责任担当。积极有效应对新冠肺炎疫情，x户市属国企对符合条件的x户中小企业减免租金x万元，组织市属国企开展“红色筑梦创业xx”招聘人才x名。扎实推进脱贫攻坚，委机关和x户集团公司协调引进x亿元投入产业扶贫项目提升、基础设施建设和消费扶贫，完成了帮扶的x</w:t>
      </w:r>
    </w:p>
    <w:p>
      <w:pPr>
        <w:ind w:left="0" w:right="0" w:firstLine="560"/>
        <w:spacing w:before="450" w:after="450" w:line="312" w:lineRule="auto"/>
      </w:pPr>
      <w:r>
        <w:rPr>
          <w:rFonts w:ascii="宋体" w:hAnsi="宋体" w:eastAsia="宋体" w:cs="宋体"/>
          <w:color w:val="000"/>
          <w:sz w:val="28"/>
          <w:szCs w:val="28"/>
        </w:rPr>
        <w:t xml:space="preserve">个行政村“两不愁三保障”的脱贫攻坚任务。划转国有股权充实社保基金，全市约x亿元股权划转至社保基金，贡献了国企力量，展现了国企担当。</w:t>
      </w:r>
    </w:p>
    <w:p>
      <w:pPr>
        <w:ind w:left="0" w:right="0" w:firstLine="560"/>
        <w:spacing w:before="450" w:after="450" w:line="312" w:lineRule="auto"/>
      </w:pPr>
      <w:r>
        <w:rPr>
          <w:rFonts w:ascii="宋体" w:hAnsi="宋体" w:eastAsia="宋体" w:cs="宋体"/>
          <w:color w:val="000"/>
          <w:sz w:val="28"/>
          <w:szCs w:val="28"/>
        </w:rPr>
        <w:t xml:space="preserve">xx同志踏实真诚敬业，善于团结协作。熟悉的人都知道，他待人谦和、真诚直率、平易近人。到市国资委工作以来，他特别注重班子建设、队伍建设和大局稳定，能够严格落实民主集中制原则，在涉及“三重一大”问题上，坚持召开会议集体决策，不搞“一言堂”。工作中，既能充分发挥主要领导带头作用，调动班子成员、全体干部的主观能动性，又善于用新视角、新思路、新措施开展工作，带领国资系统一班人，团结一致推进工作。同时在工作中充分发挥“传帮带”作用，培养了一批有专业素养、有敬业精神的年轻干部，助力了国资系统年轻干部的快速成长。生活中，他阅历丰富、待人真诚、乐于助人，常常能给同志们提供一些好的意见建议，帮助大家解决生活中的一些困难和问题。在他任职的这几年里，国资国企系统班子高度团结、队伍坚强有力、大局保持稳定，为推动我市国资国企高质量发展做出了突出贡献，市国资</w:t>
      </w:r>
    </w:p>
    <w:p>
      <w:pPr>
        <w:ind w:left="0" w:right="0" w:firstLine="560"/>
        <w:spacing w:before="450" w:after="450" w:line="312" w:lineRule="auto"/>
      </w:pPr>
      <w:r>
        <w:rPr>
          <w:rFonts w:ascii="宋体" w:hAnsi="宋体" w:eastAsia="宋体" w:cs="宋体"/>
          <w:color w:val="000"/>
          <w:sz w:val="28"/>
          <w:szCs w:val="28"/>
        </w:rPr>
        <w:t xml:space="preserve">委连续三年被评为“全市目标责任考核优秀单位”。市委、市政府对他的工作是满意和认可的，作为市政府分管领导，我也是他一路辛勤付出和取得优良实绩的见证者，在此，我代表市委、市政府向他表示由衷地感谢！</w:t>
      </w:r>
    </w:p>
    <w:p>
      <w:pPr>
        <w:ind w:left="0" w:right="0" w:firstLine="560"/>
        <w:spacing w:before="450" w:after="450" w:line="312" w:lineRule="auto"/>
      </w:pPr>
      <w:r>
        <w:rPr>
          <w:rFonts w:ascii="宋体" w:hAnsi="宋体" w:eastAsia="宋体" w:cs="宋体"/>
          <w:color w:val="000"/>
          <w:sz w:val="28"/>
          <w:szCs w:val="28"/>
        </w:rPr>
        <w:t xml:space="preserve">xx同志长期在市直部门工作，经过多年历练，一步一步走到领导岗位上来。他政治立场坚定，党性修养和政治素质高，能够认真学习贯彻党的创新理论，在思想上政治上行动上同党中央保持高度一致；他大局观念强，思维敏捷，处事稳重，业务工作扎实，且富有责任意识、担当精神；他能够严格遵守政治纪律和政治规矩，严格落实中央八项规定及其实施细则精神，认真履行全面从严治党主体责任和“一岗双责”，始终做到讲党性、重品行、做表率。在担任市重大项目办主任、市工信局局长期间，他坚决落实市委、市政府各项决策部署，以工业经济高质量发展为目标，紧扣追赶超越定位，经常深入基层开展调研，结合实际深入思考研究，加大协调力度，强化推进措施，推动全市工业经济实现了总量不断攀升、结构调整加速发展态势。一是工业经济总量稳步提升。研究制定工业稳增长12条政策措施，充分发挥地企联席会议和对接xx石油集团、xx油田工作专班作用，加强运行调度，不断释放产能。2025年规模以上工业总产值突破x亿元大关，创历史新高，增长x%。二是工业结构调整步伐加快。出台制造业高质量发展20条措施，重点谋划了x先进制造业项目，xx煤油气资源综合利用、xx轻烃裂解综合利用、xx热电联产等x</w:t>
      </w:r>
    </w:p>
    <w:p>
      <w:pPr>
        <w:ind w:left="0" w:right="0" w:firstLine="560"/>
        <w:spacing w:before="450" w:after="450" w:line="312" w:lineRule="auto"/>
      </w:pPr>
      <w:r>
        <w:rPr>
          <w:rFonts w:ascii="宋体" w:hAnsi="宋体" w:eastAsia="宋体" w:cs="宋体"/>
          <w:color w:val="000"/>
          <w:sz w:val="28"/>
          <w:szCs w:val="28"/>
        </w:rPr>
        <w:t xml:space="preserve">个重大工业项目建成投产，成功申报国家应急产业示范基地，石油工业占GDP比重下降x个百分点。三是非公经济健康快速发展。整合形成“一网络、两台、三响应”中小企业服务体系，全市市场主体总量达到x万户，同比增长x％。三年来，共清理市县政府部门、国有企业拖欠民营企业中小企业账款x亿元，促进民营经济健康发展。</w:t>
      </w:r>
    </w:p>
    <w:p>
      <w:pPr>
        <w:ind w:left="0" w:right="0" w:firstLine="560"/>
        <w:spacing w:before="450" w:after="450" w:line="312" w:lineRule="auto"/>
      </w:pPr>
      <w:r>
        <w:rPr>
          <w:rFonts w:ascii="宋体" w:hAnsi="宋体" w:eastAsia="宋体" w:cs="宋体"/>
          <w:color w:val="000"/>
          <w:sz w:val="28"/>
          <w:szCs w:val="28"/>
        </w:rPr>
        <w:t xml:space="preserve">市委认为，xx同志担任市国资委主要负责同志是合适的。市委希望，市国资国企系统全体干部要切实把思想和行动统一到市委的决定上来，全力支持xx同志的工作。也希望xx同志能够尽快进入角色、熟悉工作，以饱满的热情、务实的作风和更大的工作力度，带领国资国企系统全体干部扎实做好各项工作。</w:t>
      </w:r>
    </w:p>
    <w:p>
      <w:pPr>
        <w:ind w:left="0" w:right="0" w:firstLine="560"/>
        <w:spacing w:before="450" w:after="450" w:line="312" w:lineRule="auto"/>
      </w:pPr>
      <w:r>
        <w:rPr>
          <w:rFonts w:ascii="宋体" w:hAnsi="宋体" w:eastAsia="宋体" w:cs="宋体"/>
          <w:color w:val="000"/>
          <w:sz w:val="28"/>
          <w:szCs w:val="28"/>
        </w:rPr>
        <w:t xml:space="preserve">借此机会，我代表市委、市政府对全市国资国企系统的同志们提几点希望和要求。</w:t>
      </w:r>
    </w:p>
    <w:p>
      <w:pPr>
        <w:ind w:left="0" w:right="0" w:firstLine="560"/>
        <w:spacing w:before="450" w:after="450" w:line="312" w:lineRule="auto"/>
      </w:pPr>
      <w:r>
        <w:rPr>
          <w:rFonts w:ascii="宋体" w:hAnsi="宋体" w:eastAsia="宋体" w:cs="宋体"/>
          <w:color w:val="000"/>
          <w:sz w:val="28"/>
          <w:szCs w:val="28"/>
        </w:rPr>
        <w:t xml:space="preserve">一是提高政治站位，在强化创新理论武装上持续用力。</w:t>
      </w:r>
    </w:p>
    <w:p>
      <w:pPr>
        <w:ind w:left="0" w:right="0" w:firstLine="560"/>
        <w:spacing w:before="450" w:after="450" w:line="312" w:lineRule="auto"/>
      </w:pPr>
      <w:r>
        <w:rPr>
          <w:rFonts w:ascii="宋体" w:hAnsi="宋体" w:eastAsia="宋体" w:cs="宋体"/>
          <w:color w:val="000"/>
          <w:sz w:val="28"/>
          <w:szCs w:val="28"/>
        </w:rPr>
        <w:t xml:space="preserve">理论上清醒，政治上才能坚定。要始终把讲政治作为一切工作的生命线，坚定用习近平新时代中国特色社会主义思想武装头脑、指导实践、推动工作，认真学习贯彻习近平总书记关于国企改革发展和党的建设重要批示指示精神，不断增强“四个意识”，坚定“四个自信”，做到“两个维护”。要始终以高度的政治自觉强化党性修养，全面贯彻落实党的十九届六中全会精神，在学思</w:t>
      </w:r>
    </w:p>
    <w:p>
      <w:pPr>
        <w:ind w:left="0" w:right="0" w:firstLine="560"/>
        <w:spacing w:before="450" w:after="450" w:line="312" w:lineRule="auto"/>
      </w:pPr>
      <w:r>
        <w:rPr>
          <w:rFonts w:ascii="宋体" w:hAnsi="宋体" w:eastAsia="宋体" w:cs="宋体"/>
          <w:color w:val="000"/>
          <w:sz w:val="28"/>
          <w:szCs w:val="28"/>
        </w:rPr>
        <w:t xml:space="preserve">践悟中融会贯通，自觉做“两个确立”的坚定捍卫者、忠实践行者。要保持良好的学习习惯，持续加强现代企业制度、市场经济、金融等领域的知识学习，使自身理论素养和领导能力能够紧跟时代步伐，能够适应xx国资国企事业的需要，进一步提高工作的前瞻性、创造性和实效性。</w:t>
      </w:r>
    </w:p>
    <w:p>
      <w:pPr>
        <w:ind w:left="0" w:right="0" w:firstLine="560"/>
        <w:spacing w:before="450" w:after="450" w:line="312" w:lineRule="auto"/>
      </w:pPr>
      <w:r>
        <w:rPr>
          <w:rFonts w:ascii="宋体" w:hAnsi="宋体" w:eastAsia="宋体" w:cs="宋体"/>
          <w:color w:val="000"/>
          <w:sz w:val="28"/>
          <w:szCs w:val="28"/>
        </w:rPr>
        <w:t xml:space="preserve">二是勇于担当作为，在国资国企改革发展上精准发力。</w:t>
      </w:r>
    </w:p>
    <w:p>
      <w:pPr>
        <w:ind w:left="0" w:right="0" w:firstLine="560"/>
        <w:spacing w:before="450" w:after="450" w:line="312" w:lineRule="auto"/>
      </w:pPr>
      <w:r>
        <w:rPr>
          <w:rFonts w:ascii="宋体" w:hAnsi="宋体" w:eastAsia="宋体" w:cs="宋体"/>
          <w:color w:val="000"/>
          <w:sz w:val="28"/>
          <w:szCs w:val="28"/>
        </w:rPr>
        <w:t xml:space="preserve">2025年全市国资系统按照《xx市深化国资国企改革实施方案》要求，全面推进国企改革三年行动，取得了一定成绩，但还存在以下问题：一是企业债务风险大，融资成本高，还本付息压力大；二是外部董事和职业经理人制度尚未建立，现代企业制度还需进一步完善；三是国有资本布局结构不优，企业经营业务大多处于传统领域和产业的中低端，企业经营效益不佳；四是以管资本为主的国资监管体制还未形成，国有资本投资运营公司尚未组建；五是剥离“两非”、处置“两资”、三个“清理”等工作还需进一步加大力度。今年国资系统要重点抓好这几个方面的工作：一是要积极防范化解企业债务风险。截至2025年12月底，x户集团公司融资余额x亿元，同比增加x亿元，2025年市属国企还本付息共计x亿元，同比增加x亿元，部分企业还本付息金额大，企业盈利能力难以支撑债务偿还，依靠借新还旧，早已陷入以债养债的恶性循环状态，21年下半年，为了保住不发生市属企业债务违约的底线，可以说是大家想尽了一切办法来帮助企业偿还债务，今年各市属国企要进一步压实企业自救主体责任，市国资委要进一步指导和督促市属国企建立健全风险防控机制，以保刚兑、防风险为底线，切实“防范存量、控制增量”，要尽快成立国有资本运营公司、市级债务增信基金通过市场化手段防范化解债务。二是要深入实施国企改革三年方案。2025年是决战决胜国企改革三年行动的收官之年，全市国资系统要坚持“两个</w:t>
      </w:r>
    </w:p>
    <w:p>
      <w:pPr>
        <w:ind w:left="0" w:right="0" w:firstLine="560"/>
        <w:spacing w:before="450" w:after="450" w:line="312" w:lineRule="auto"/>
      </w:pPr>
      <w:r>
        <w:rPr>
          <w:rFonts w:ascii="宋体" w:hAnsi="宋体" w:eastAsia="宋体" w:cs="宋体"/>
          <w:color w:val="000"/>
          <w:sz w:val="28"/>
          <w:szCs w:val="28"/>
        </w:rPr>
        <w:t xml:space="preserve">一以贯之”，在建立和完善中国特色现代企业制度上下功夫；要聚焦主责主业，在提升企业经营效益和质量上下功夫；要继续深化国企改革，在提升企业管理水平上下功夫；要完善监管制度，在提升国资监管水平和能力上下功夫；要加强党的领导，在以党建引领国企发展上下功夫。同时要把三年行动落实情况纳入有关考核范围，确保改革推进不落空。三是要认真落实各项改革方案制度。按照中省国企改革“1+N”制度建设要求，国资系统聚焦法人治理结构、投融资、风险管控、考核等重点工作，建立了一系列方案制度，健全了月分析、季讲评、年报告工作机制，每月召开企业生产运行、项目建设、经济分析月度会（月分</w:t>
      </w:r>
    </w:p>
    <w:p>
      <w:pPr>
        <w:ind w:left="0" w:right="0" w:firstLine="560"/>
        <w:spacing w:before="450" w:after="450" w:line="312" w:lineRule="auto"/>
      </w:pPr>
      <w:r>
        <w:rPr>
          <w:rFonts w:ascii="宋体" w:hAnsi="宋体" w:eastAsia="宋体" w:cs="宋体"/>
          <w:color w:val="000"/>
          <w:sz w:val="28"/>
          <w:szCs w:val="28"/>
        </w:rPr>
        <w:t xml:space="preserve">析），每季度召开企业运行、风险防控讲评会（季讲评），每年举办国企领导人“向人民报告”和党建述职会（年报告），这些制度机制在国企改革中发挥了重要作用，取得了不错的效果。今年要重点抓好各项制度机制的落地落实，要充分发挥考核指挥棒作用，实施精准考核、常态考核，将考核评价结果作为市属国有企业领导人员选拔任用、薪酬激励、管理监督的重要依据。</w:t>
      </w:r>
    </w:p>
    <w:p>
      <w:pPr>
        <w:ind w:left="0" w:right="0" w:firstLine="560"/>
        <w:spacing w:before="450" w:after="450" w:line="312" w:lineRule="auto"/>
      </w:pPr>
      <w:r>
        <w:rPr>
          <w:rFonts w:ascii="宋体" w:hAnsi="宋体" w:eastAsia="宋体" w:cs="宋体"/>
          <w:color w:val="000"/>
          <w:sz w:val="28"/>
          <w:szCs w:val="28"/>
        </w:rPr>
        <w:t xml:space="preserve">三是坚持严于律己，在永葆清正廉洁本色上保持定力。</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各领导班子成员一定要坚持民主集中制原则，倍加珍惜团结和谐的大好局面，讲政治、讲大局，像以往支持xx同志一样支持xx同志的工作，心往一块想、劲往一处使，上下一心、步调一致地开展好各项工作。要不忘初心使命，以对党、对单位、对自己高度负责的态度，尽心尽力地做好本职工作，学习先进、争当先进，不断推动国企改革发展再上新台阶。要坚持把纪律和规矩挺在前面，坚决执行中央八项规定及其实施细则精神，全面加强国企党的建设，驰而不息改进作风，为全市经济社会高质量发展贡献国资国企力量，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2025-07-08T19:46:38+08:00</dcterms:created>
  <dcterms:modified xsi:type="dcterms:W3CDTF">2025-07-08T19:46:38+08:00</dcterms:modified>
</cp:coreProperties>
</file>

<file path=docProps/custom.xml><?xml version="1.0" encoding="utf-8"?>
<Properties xmlns="http://schemas.openxmlformats.org/officeDocument/2006/custom-properties" xmlns:vt="http://schemas.openxmlformats.org/officeDocument/2006/docPropsVTypes"/>
</file>