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在审计工作会上的讲话</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全市审计机关党风廉政建设工作会议上的讲话派驻纪检监察组组长高宝林各位同志们，大家上午好！过去的一年，全市各级审计机关以习近平新时代中国特色社会主义思想为指引，认真落实中央、省委、市委关于全面从严治党的部署要求，以永远在路上的坚韧和执着，持...</w:t>
      </w:r>
    </w:p>
    <w:p>
      <w:pPr>
        <w:ind w:left="0" w:right="0" w:firstLine="560"/>
        <w:spacing w:before="450" w:after="450" w:line="312" w:lineRule="auto"/>
      </w:pPr>
      <w:r>
        <w:rPr>
          <w:rFonts w:ascii="宋体" w:hAnsi="宋体" w:eastAsia="宋体" w:cs="宋体"/>
          <w:color w:val="000"/>
          <w:sz w:val="28"/>
          <w:szCs w:val="28"/>
        </w:rPr>
        <w:t xml:space="preserve">在全市审计机关党风廉政建设工作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派驻纪检监察组组长</w:t>
      </w:r>
    </w:p>
    <w:p>
      <w:pPr>
        <w:ind w:left="0" w:right="0" w:firstLine="560"/>
        <w:spacing w:before="450" w:after="450" w:line="312" w:lineRule="auto"/>
      </w:pPr>
      <w:r>
        <w:rPr>
          <w:rFonts w:ascii="宋体" w:hAnsi="宋体" w:eastAsia="宋体" w:cs="宋体"/>
          <w:color w:val="000"/>
          <w:sz w:val="28"/>
          <w:szCs w:val="28"/>
        </w:rPr>
        <w:t xml:space="preserve">高宝林</w:t>
      </w:r>
    </w:p>
    <w:p>
      <w:pPr>
        <w:ind w:left="0" w:right="0" w:firstLine="560"/>
        <w:spacing w:before="450" w:after="450" w:line="312" w:lineRule="auto"/>
      </w:pPr>
      <w:r>
        <w:rPr>
          <w:rFonts w:ascii="宋体" w:hAnsi="宋体" w:eastAsia="宋体" w:cs="宋体"/>
          <w:color w:val="000"/>
          <w:sz w:val="28"/>
          <w:szCs w:val="28"/>
        </w:rPr>
        <w:t xml:space="preserve">各位同志们，大家上午好！</w:t>
      </w:r>
    </w:p>
    <w:p>
      <w:pPr>
        <w:ind w:left="0" w:right="0" w:firstLine="560"/>
        <w:spacing w:before="450" w:after="450" w:line="312" w:lineRule="auto"/>
      </w:pPr>
      <w:r>
        <w:rPr>
          <w:rFonts w:ascii="宋体" w:hAnsi="宋体" w:eastAsia="宋体" w:cs="宋体"/>
          <w:color w:val="000"/>
          <w:sz w:val="28"/>
          <w:szCs w:val="28"/>
        </w:rPr>
        <w:t xml:space="preserve">过去的一年，全市各级审计机关以习近平新时代中国特色社会主义思想为指引，认真落实中央、省委、市委关于全面从严治党的部署要求，以永远在路上的坚韧和执着，持之以恒贯彻落实中央八项规定精神，落实全面从严治党主体责任，切实加强党风廉政建设，一体推进“三不”重要方略，驰而不息纠治“四风”，始终聚焦主责主业，依法忠诚履行审计监督职责，全系统党风廉政建设和反腐败斗争取得巨大成效，未发生重大违规违纪现象，积极配合纪检工作，向全市纪检监察机关移送案件线索</w:t>
      </w:r>
    </w:p>
    <w:p>
      <w:pPr>
        <w:ind w:left="0" w:right="0" w:firstLine="560"/>
        <w:spacing w:before="450" w:after="450" w:line="312" w:lineRule="auto"/>
      </w:pPr>
      <w:r>
        <w:rPr>
          <w:rFonts w:ascii="宋体" w:hAnsi="宋体" w:eastAsia="宋体" w:cs="宋体"/>
          <w:color w:val="000"/>
          <w:sz w:val="28"/>
          <w:szCs w:val="28"/>
        </w:rPr>
        <w:t xml:space="preserve">条，充分发挥了审计在惩治腐败中的“尖兵”和“利剑”作用。</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系统党风廉政建设和反腐败斗争形势依然严峻复杂，全面从严治党依然任重道远。今年是建党100周年，是全面开启社会主义现代化建设新征程的第一年，是吕梁“十四五”转型出雏型开局之年，做好党风廉政建设和反腐败工作意义重大。关于2024年全市审计机关党风廉政工作，我讲几点意见：</w:t>
      </w:r>
    </w:p>
    <w:p>
      <w:pPr>
        <w:ind w:left="0" w:right="0" w:firstLine="560"/>
        <w:spacing w:before="450" w:after="450" w:line="312" w:lineRule="auto"/>
      </w:pPr>
      <w:r>
        <w:rPr>
          <w:rFonts w:ascii="宋体" w:hAnsi="宋体" w:eastAsia="宋体" w:cs="宋体"/>
          <w:color w:val="000"/>
          <w:sz w:val="28"/>
          <w:szCs w:val="28"/>
        </w:rPr>
        <w:t xml:space="preserve">第一、全面加强党风廉政建设。</w:t>
      </w:r>
    </w:p>
    <w:p>
      <w:pPr>
        <w:ind w:left="0" w:right="0" w:firstLine="560"/>
        <w:spacing w:before="450" w:after="450" w:line="312" w:lineRule="auto"/>
      </w:pPr>
      <w:r>
        <w:rPr>
          <w:rFonts w:ascii="宋体" w:hAnsi="宋体" w:eastAsia="宋体" w:cs="宋体"/>
          <w:color w:val="000"/>
          <w:sz w:val="28"/>
          <w:szCs w:val="28"/>
        </w:rPr>
        <w:t xml:space="preserve">全市审计机关要始终保持对腐败和作风问题的高度警觉，坚定不移推进全面从严治党，始终保持惩治腐败高压态势，一体推进不敢腐、不能腐、不想腐，坚持不懈抓好党内政治生态建设，切实担负起全面从严治党政治责任，坚决把党风廉政建设和反腐败斗争进行到底，为吕梁“十四五”发展开好局起好步、转型发展蹚新路出雏型提供坚强保障。</w:t>
      </w:r>
    </w:p>
    <w:p>
      <w:pPr>
        <w:ind w:left="0" w:right="0" w:firstLine="560"/>
        <w:spacing w:before="450" w:after="450" w:line="312" w:lineRule="auto"/>
      </w:pPr>
      <w:r>
        <w:rPr>
          <w:rFonts w:ascii="宋体" w:hAnsi="宋体" w:eastAsia="宋体" w:cs="宋体"/>
          <w:color w:val="000"/>
          <w:sz w:val="28"/>
          <w:szCs w:val="28"/>
        </w:rPr>
        <w:t xml:space="preserve">第二、毫不动摇坚持严管严治。</w:t>
      </w:r>
    </w:p>
    <w:p>
      <w:pPr>
        <w:ind w:left="0" w:right="0" w:firstLine="560"/>
        <w:spacing w:before="450" w:after="450" w:line="312" w:lineRule="auto"/>
      </w:pPr>
      <w:r>
        <w:rPr>
          <w:rFonts w:ascii="宋体" w:hAnsi="宋体" w:eastAsia="宋体" w:cs="宋体"/>
          <w:color w:val="000"/>
          <w:sz w:val="28"/>
          <w:szCs w:val="28"/>
        </w:rPr>
        <w:t xml:space="preserve">要扎实推进党风廉政建设工作，梳理廉政风险点，动态更新干部廉政档案，有效防范审计廉政风险；要强化执行民主集中制，重大事项决策，重大事项请示报告，上级审计机关党组和下级审计机关班子成员集体谈话、述职述廉评议等制度；要推动廉政案例警示教育具体化常态化，研究制定审计系统廉政文化建设的具体措施；要坚决整治形式主义、官僚主义，健全完善纠治“四风”长效机制；要坚决杜绝审计干部违规入股企业，搞以权谋私。</w:t>
      </w:r>
    </w:p>
    <w:p>
      <w:pPr>
        <w:ind w:left="0" w:right="0" w:firstLine="560"/>
        <w:spacing w:before="450" w:after="450" w:line="312" w:lineRule="auto"/>
      </w:pPr>
      <w:r>
        <w:rPr>
          <w:rFonts w:ascii="宋体" w:hAnsi="宋体" w:eastAsia="宋体" w:cs="宋体"/>
          <w:color w:val="000"/>
          <w:sz w:val="28"/>
          <w:szCs w:val="28"/>
        </w:rPr>
        <w:t xml:space="preserve">第三，坚决支持纪检监察工作。各级审计机关党组特别是主要负责同志要旗帜鲜明地支持派驻纪检监察组监督执纪问责。一是审计干部要主动接受派驻纪检监察组的监督，严格执行审计“四严禁”“八不准”和各项廉洁纪律，警惕被围猎，也要防止灯下黑。二是全市审计机关党组要带头严格执行审计监督职责，对发现的问题线索，不管涉及到谁、职务有多高，都要毫不含糊坚决支持、全力配合查处，确保审计监督权始终在监督下运行、在法律轨道上推进。三是要健全完善审计成果运用机制。善于运用审计成果，建立健全经常性信息通报，问题线索移送与案件协查、查处结果运用反馈等工作机制。对于审计发现问题和线索，要认真梳理，仔细甄别，及时通报纪检监察、组织人事、巡视巡查等部门，提高审计成果运用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2025-05-08T06:21:53+08:00</dcterms:created>
  <dcterms:modified xsi:type="dcterms:W3CDTF">2025-05-08T06:21:53+08:00</dcterms:modified>
</cp:coreProperties>
</file>

<file path=docProps/custom.xml><?xml version="1.0" encoding="utf-8"?>
<Properties xmlns="http://schemas.openxmlformats.org/officeDocument/2006/custom-properties" xmlns:vt="http://schemas.openxmlformats.org/officeDocument/2006/docPropsVTypes"/>
</file>