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关于开展“党建管理提升年”活动的实施意见</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开展“党建管理提升年”活动的实施意见所属各单位：根据XXX年集团党委年度重点工作总体部署，为进一步提升基层党组织组织力，不断巩固党建基层基础工作，经集团党委研究，决定在集团各级党组织中开展“党建管理提升年”活动。特制定如下实施意见：一、...</w:t>
      </w:r>
    </w:p>
    <w:p>
      <w:pPr>
        <w:ind w:left="0" w:right="0" w:firstLine="560"/>
        <w:spacing w:before="450" w:after="450" w:line="312" w:lineRule="auto"/>
      </w:pPr>
      <w:r>
        <w:rPr>
          <w:rFonts w:ascii="宋体" w:hAnsi="宋体" w:eastAsia="宋体" w:cs="宋体"/>
          <w:color w:val="000"/>
          <w:sz w:val="28"/>
          <w:szCs w:val="28"/>
        </w:rPr>
        <w:t xml:space="preserve">关于开展“党建管理提升年”活动的实施意见</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根据XXX年集团党委年度重点工作总体部署，为进一步提升基层党组织组织力，不断巩固党建基层基础工作，经集团党委研究，决定在集团各级党组织中开展“党建管理提升年”活动。特制定如下实施意见：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历次全会精神，按照新时代国企党建总要求，坚持“党的一切工作到支部”的鲜明导向，围绕“稳中求进、服务大局、改革创新、争创一流”的工作方针，引导各级党组织和广大党员“践行新思想、岗位作贡献”，以提高党建工作质量和水平的实际成效，引领和保障集团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通过开展“党建管理提升年”活动，着力强化各级党组织从严管党治党的思想认识，进一步做实党建“基本功”，不断促进各级领导班子更加坚强有力、党员队伍更加充满活力、工作业绩更加突出有效，使集团党建基层基础工作再上新台阶、再创新佳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（一）提升政治引领力</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深刻领会和把握习近平新时代中国特色社会主义思想的丰富内涵、精神实质和实践要求。要把深入学习《习近平新时代中国特色社会主义思想三十讲》和《习近平谈治国理政》（第二卷），尤其是习近平总书记考察xx时的重要讲话精神，作为当前和今后一个时期的学习重点，做到学思用贯通、知信行统一，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加强思想政治建设和意识形态工作。突出理想信念教育和党性培养锻炼，认真开展“不忘初心、牢记使命”主题教育，持续推进“两学一做”学习教育常态化制度化，引导广大党员自觉使用“学习强国”APP开展学习，加强党性修养、坚定理想信念。认真落实主题党日活动要求，做到时间、人员、主题“三明确”。认真学习贯彻《中国共产党党员教育管理工作条例》，努力提高党员教育管理工作质量和成效。严格落实意识形态工作责任制，加强宣传资源整合，推进融媒体建设。</w:t>
      </w:r>
    </w:p>
    <w:p>
      <w:pPr>
        <w:ind w:left="0" w:right="0" w:firstLine="560"/>
        <w:spacing w:before="450" w:after="450" w:line="312" w:lineRule="auto"/>
      </w:pPr>
      <w:r>
        <w:rPr>
          <w:rFonts w:ascii="宋体" w:hAnsi="宋体" w:eastAsia="宋体" w:cs="宋体"/>
          <w:color w:val="000"/>
          <w:sz w:val="28"/>
          <w:szCs w:val="28"/>
        </w:rPr>
        <w:t xml:space="preserve">强化两个核心作用。全面落实《公司章程》中党建工作各项要求，切实把党的领导融入公司治理各个环节，发挥领导核心和政治核心作用。严格落实“前置程序”和党委会议事规则，党委会每月不少于1次。持续推进党组织设置，确</w:t>
      </w:r>
    </w:p>
    <w:p>
      <w:pPr>
        <w:ind w:left="0" w:right="0" w:firstLine="560"/>
        <w:spacing w:before="450" w:after="450" w:line="312" w:lineRule="auto"/>
      </w:pPr>
      <w:r>
        <w:rPr>
          <w:rFonts w:ascii="宋体" w:hAnsi="宋体" w:eastAsia="宋体" w:cs="宋体"/>
          <w:color w:val="000"/>
          <w:sz w:val="28"/>
          <w:szCs w:val="28"/>
        </w:rPr>
        <w:t xml:space="preserve">保组织设置全覆盖。全面执行党组织报告工作机制；全面落实党组织按期换届工作，对需要延期或者提前换届的，必须认真审核、从严把关，延长或者提前期限一般不超过1年。落实“四同步四对接”要求，配齐配强党务、纪检、工会等专职干部，继续推进党支部书记专职化，专职党（总）支部书记与同一层次经营管理人员要做到“同级同薪同责”。</w:t>
      </w:r>
    </w:p>
    <w:p>
      <w:pPr>
        <w:ind w:left="0" w:right="0" w:firstLine="560"/>
        <w:spacing w:before="450" w:after="450" w:line="312" w:lineRule="auto"/>
      </w:pPr>
      <w:r>
        <w:rPr>
          <w:rFonts w:ascii="宋体" w:hAnsi="宋体" w:eastAsia="宋体" w:cs="宋体"/>
          <w:color w:val="000"/>
          <w:sz w:val="28"/>
          <w:szCs w:val="28"/>
        </w:rPr>
        <w:t xml:space="preserve">（二）提升组织凝聚力</w:t>
      </w:r>
    </w:p>
    <w:p>
      <w:pPr>
        <w:ind w:left="0" w:right="0" w:firstLine="560"/>
        <w:spacing w:before="450" w:after="450" w:line="312" w:lineRule="auto"/>
      </w:pPr>
      <w:r>
        <w:rPr>
          <w:rFonts w:ascii="宋体" w:hAnsi="宋体" w:eastAsia="宋体" w:cs="宋体"/>
          <w:color w:val="000"/>
          <w:sz w:val="28"/>
          <w:szCs w:val="28"/>
        </w:rPr>
        <w:t xml:space="preserve">1、加强支部建设。认真学习贯彻《中国共产党支部工作条例（试行）》，切实落实党支部教育、管理、监督党员和组织、宣传、凝聚、服务群众等七项职责。各单位要结合实际，做好支部设置及调整，制订党支部标准化、规范化建设方案，加强对支部的日常管理和考核，推动基层党支部对照标准、查找问题、整改提升。加强党支部书记队伍和支部班子队伍建设，通过“2+3”培训、日常教育管理，提升能力素质，切实把思想政治工作落到支部，把从严教育管理监督党员落到支部，把群众工作落到支部，使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2、严格党的组织生活制度。按照“三定四有”要求，严格执行“三会一课”制度，突出政治学习和教育，突出党性锻炼、坚决防止表面化、形式化、娱乐化、庸俗化。严格落实组织生活会、谈心谈话、党员民主评议等党的组织生活制度，进一步强化党内政治生活的政治性、时代性、原则性和战斗性。持续推进领导人员“双重组织生活+”，拓宽领导人员联系基层的渠道，每年在本单位范围内公布党员领导人员执行“双重组织生活+”的情况。</w:t>
      </w:r>
    </w:p>
    <w:p>
      <w:pPr>
        <w:ind w:left="0" w:right="0" w:firstLine="560"/>
        <w:spacing w:before="450" w:after="450" w:line="312" w:lineRule="auto"/>
      </w:pPr>
      <w:r>
        <w:rPr>
          <w:rFonts w:ascii="宋体" w:hAnsi="宋体" w:eastAsia="宋体" w:cs="宋体"/>
          <w:color w:val="000"/>
          <w:sz w:val="28"/>
          <w:szCs w:val="28"/>
        </w:rPr>
        <w:t xml:space="preserve">3、抓好发展党员工作。充分认识做好发展党员工作的重要性，严格执行《中国共产党发展党员工作细则》，明确时间节点、规范程序要求；认真落实在积极分子、发展对象和预备党员等不同阶段的工作任务；严格落实《入党志愿书》草表审核制度；注重文书材料归档工作。发展名额要向一线、向党员空白班组倾斜。基层党组织每半年要对发展党员工作进行1次自查，集团将结合上级要求组织督查，并针对发展党员的薄弱环节，对《党建管理制度手册·发展党员工作分册》进行修订，同时组织开展发展党员工作的专题培训，确保执行到位。</w:t>
      </w:r>
    </w:p>
    <w:p>
      <w:pPr>
        <w:ind w:left="0" w:right="0" w:firstLine="560"/>
        <w:spacing w:before="450" w:after="450" w:line="312" w:lineRule="auto"/>
      </w:pPr>
      <w:r>
        <w:rPr>
          <w:rFonts w:ascii="宋体" w:hAnsi="宋体" w:eastAsia="宋体" w:cs="宋体"/>
          <w:color w:val="000"/>
          <w:sz w:val="28"/>
          <w:szCs w:val="28"/>
        </w:rPr>
        <w:t xml:space="preserve">4、强化基础管理。全面推广“党支部管理平台”的应用，第二季度开展1次平台应用情况的专项督查，并纳入党建责任制考核。加强党建网工作，抓好信息更新和党员评论工作，提高党员评论质量。加强党费和党务工作经费管理工作，每个党员要按规定交纳党费，党务工作经费要做到年初有预算，过程有管理、成效有评估。加强党建阵地管理，把目视看板的动态更新和党员学习活动室的日常管理，纳入支部日常管理。坚持“五同步”，继续抓好业务承包工党员的管理工作。落实困难党员的常态化走访慰问工作，进一步健全党内激励关怀帮扶机制。持续推进“112行动”，加强与基层的联系沟通。</w:t>
      </w:r>
    </w:p>
    <w:p>
      <w:pPr>
        <w:ind w:left="0" w:right="0" w:firstLine="560"/>
        <w:spacing w:before="450" w:after="450" w:line="312" w:lineRule="auto"/>
      </w:pPr>
      <w:r>
        <w:rPr>
          <w:rFonts w:ascii="宋体" w:hAnsi="宋体" w:eastAsia="宋体" w:cs="宋体"/>
          <w:color w:val="000"/>
          <w:sz w:val="28"/>
          <w:szCs w:val="28"/>
        </w:rPr>
        <w:t xml:space="preserve">（三）提升发展推动力</w:t>
      </w:r>
    </w:p>
    <w:p>
      <w:pPr>
        <w:ind w:left="0" w:right="0" w:firstLine="560"/>
        <w:spacing w:before="450" w:after="450" w:line="312" w:lineRule="auto"/>
      </w:pPr>
      <w:r>
        <w:rPr>
          <w:rFonts w:ascii="宋体" w:hAnsi="宋体" w:eastAsia="宋体" w:cs="宋体"/>
          <w:color w:val="000"/>
          <w:sz w:val="28"/>
          <w:szCs w:val="28"/>
        </w:rPr>
        <w:t xml:space="preserve">1、坚持“服务生产经营不偏离”的工作要求。各级党组织和广大党员要牢记习近平总书记对XX工作的殷切嘱托，进一步增强责任意识，坚持围绕中心开展工作，切实把党支部的基本职能融入到中心工作中去，把解决企业生产经营和改革发展中的问题，作为党组织发挥作用的重要抓手，把工作业绩作为检验成效的根本标准。深入开展课题攻关、立功竞赛、技能比武等活动，进一步营造干事创业的良好氛围。</w:t>
      </w:r>
    </w:p>
    <w:p>
      <w:pPr>
        <w:ind w:left="0" w:right="0" w:firstLine="560"/>
        <w:spacing w:before="450" w:after="450" w:line="312" w:lineRule="auto"/>
      </w:pPr>
      <w:r>
        <w:rPr>
          <w:rFonts w:ascii="宋体" w:hAnsi="宋体" w:eastAsia="宋体" w:cs="宋体"/>
          <w:color w:val="000"/>
          <w:sz w:val="28"/>
          <w:szCs w:val="28"/>
        </w:rPr>
        <w:t xml:space="preserve">2、发挥党员先锋模范作用。积极推动党员亮身份、党员责任区、创旗承诺等活动，进一步激发党员先锋模范作用，提高工作绩效。要教育党员自觉对标组织要求、对标先进典型，见贤思齐、锤炼党性；要弘扬突击队精神，深化“党工团突击队”活动，引导广大党员以身作则，并在学习、生产和生活等各方面，发挥好先锋模范作用。</w:t>
      </w:r>
    </w:p>
    <w:p>
      <w:pPr>
        <w:ind w:left="0" w:right="0" w:firstLine="560"/>
        <w:spacing w:before="450" w:after="450" w:line="312" w:lineRule="auto"/>
      </w:pPr>
      <w:r>
        <w:rPr>
          <w:rFonts w:ascii="宋体" w:hAnsi="宋体" w:eastAsia="宋体" w:cs="宋体"/>
          <w:color w:val="000"/>
          <w:sz w:val="28"/>
          <w:szCs w:val="28"/>
        </w:rPr>
        <w:t xml:space="preserve">3、开展党建品牌创建。要紧贴企业实际、紧贴中心工作、紧贴党员思想，创新党建工作方法、丰富党建工作内容，积极开展党建品牌创建活动，做到载体有创新、方法有突破、举措有亮点、工作有特色、品牌可推广，努力培育打造品牌叫得响、作用发挥好、群众评价高的优秀党建品牌，促进集团党建管理水平实现新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开展“党建管理提升年”活动，是集团深入学习贯彻习近平新时代中国特色社会主义思想和党的十九大精神，落实国企党建工作会议精神和全面从严治党总要求，进一步提升集团党建整体水平的重要举措，各单位党组织要高度重视，认真组织实施。</w:t>
      </w:r>
    </w:p>
    <w:p>
      <w:pPr>
        <w:ind w:left="0" w:right="0" w:firstLine="560"/>
        <w:spacing w:before="450" w:after="450" w:line="312" w:lineRule="auto"/>
      </w:pPr>
      <w:r>
        <w:rPr>
          <w:rFonts w:ascii="宋体" w:hAnsi="宋体" w:eastAsia="宋体" w:cs="宋体"/>
          <w:color w:val="000"/>
          <w:sz w:val="28"/>
          <w:szCs w:val="28"/>
        </w:rPr>
        <w:t xml:space="preserve">一要落实工作责任。各单位党组织主要负责同志要认真履行第一责任人的职责，结合本企业实际，着重在“提升”上下功夫，认真研究并细化“党建管理提升年”工作举措，明确本单位重点工作、主要措施和时间节点，确保活动落到实处。</w:t>
      </w:r>
    </w:p>
    <w:p>
      <w:pPr>
        <w:ind w:left="0" w:right="0" w:firstLine="560"/>
        <w:spacing w:before="450" w:after="450" w:line="312" w:lineRule="auto"/>
      </w:pPr>
      <w:r>
        <w:rPr>
          <w:rFonts w:ascii="宋体" w:hAnsi="宋体" w:eastAsia="宋体" w:cs="宋体"/>
          <w:color w:val="000"/>
          <w:sz w:val="28"/>
          <w:szCs w:val="28"/>
        </w:rPr>
        <w:t xml:space="preserve">二要务求工作实效。要按照“党建管理提升年”工作总体安排和要求，加强活动组织，在不断夯实党建基础工作的同时，注重特色工作培养和品牌培育，以工作的实际效果来检验党组织党建管理工作成效。</w:t>
      </w:r>
    </w:p>
    <w:p>
      <w:pPr>
        <w:ind w:left="0" w:right="0" w:firstLine="560"/>
        <w:spacing w:before="450" w:after="450" w:line="312" w:lineRule="auto"/>
      </w:pPr>
      <w:r>
        <w:rPr>
          <w:rFonts w:ascii="宋体" w:hAnsi="宋体" w:eastAsia="宋体" w:cs="宋体"/>
          <w:color w:val="000"/>
          <w:sz w:val="28"/>
          <w:szCs w:val="28"/>
        </w:rPr>
        <w:t xml:space="preserve">三要努力开拓创新。要坚持从实际出发，立足抓点带面，培育、选树、宣传先进典型，要尊重基层首创精神，鼓励基层支部积极探索，创新活动的形式、内容与载体，及时总结本单位创造的新鲜经验和有效做法，形成党建工作创新成果，激发党建工作新动力，努力以新的工作成效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2025-05-13T01:56:19+08:00</dcterms:created>
  <dcterms:modified xsi:type="dcterms:W3CDTF">2025-05-13T01:56:19+08:00</dcterms:modified>
</cp:coreProperties>
</file>

<file path=docProps/custom.xml><?xml version="1.0" encoding="utf-8"?>
<Properties xmlns="http://schemas.openxmlformats.org/officeDocument/2006/custom-properties" xmlns:vt="http://schemas.openxmlformats.org/officeDocument/2006/docPropsVTypes"/>
</file>