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在2025年全县乡镇党委书记抓基层党建季度例会上的讲话</w:t>
      </w:r>
      <w:bookmarkEnd w:id="1"/>
    </w:p>
    <w:p>
      <w:pPr>
        <w:jc w:val="center"/>
        <w:spacing w:before="0" w:after="450"/>
      </w:pPr>
      <w:r>
        <w:rPr>
          <w:rFonts w:ascii="Arial" w:hAnsi="Arial" w:eastAsia="Arial" w:cs="Arial"/>
          <w:color w:val="999999"/>
          <w:sz w:val="20"/>
          <w:szCs w:val="20"/>
        </w:rPr>
        <w:t xml:space="preserve">来源：网络  作者：天地有情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在2024年全县乡镇党委书记抓基层党建季度例会上的讲话同志们：今天县委召开这个会议，主要目的是深入贯彻落实全省消除集体经济薄弱村会议和全市基层党建重点任务推进会精神，进一步抓好“两学一做”“两范两促”工作。上周，县委组织部把大家集中起来，采...</w:t>
      </w:r>
    </w:p>
    <w:p>
      <w:pPr>
        <w:ind w:left="0" w:right="0" w:firstLine="560"/>
        <w:spacing w:before="450" w:after="450" w:line="312" w:lineRule="auto"/>
      </w:pPr>
      <w:r>
        <w:rPr>
          <w:rFonts w:ascii="宋体" w:hAnsi="宋体" w:eastAsia="宋体" w:cs="宋体"/>
          <w:color w:val="000"/>
          <w:sz w:val="28"/>
          <w:szCs w:val="28"/>
        </w:rPr>
        <w:t xml:space="preserve">在2025年全县乡镇党委书记抓基层党建季度例会上的讲话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召开这个会议，主要目的是深入贯彻落实全省消除集体经济薄弱村会议和全市基层党建重点任务推进会精神，进一步抓好“两学一做”“两范两促”工作。上周，县委组织部把大家集中起来，采取“互学互比”的形式实地察看了各地“两学一做”“两范两促”工作推进情况（“两范”，指的是基层党建示范带建设和村社组织规范化建设；“两促”，指的是促经济薄弱村转化、促软弱落后村转化）。×月×日下午，省委、省政府召开了消除集体经济薄弱村视频会议，唐一军副书记作了重要讲话并对下步“消薄”工作提出了明确要求。所以今天这个会议，既是全县农村基层党建工作的季度现场会，又是“两学一做”“两范两促”工作推进会，也是消除集体经济薄弱村的攻坚部署会。</w:t>
      </w:r>
    </w:p>
    <w:p>
      <w:pPr>
        <w:ind w:left="0" w:right="0" w:firstLine="560"/>
        <w:spacing w:before="450" w:after="450" w:line="312" w:lineRule="auto"/>
      </w:pPr>
      <w:r>
        <w:rPr>
          <w:rFonts w:ascii="宋体" w:hAnsi="宋体" w:eastAsia="宋体" w:cs="宋体"/>
          <w:color w:val="000"/>
          <w:sz w:val="28"/>
          <w:szCs w:val="28"/>
        </w:rPr>
        <w:t xml:space="preserve">刚才，各乡镇党委书记分别就“两学一做”“两范两促”工作作了汇报，听了以后，总的感觉大家抓党建的思路清、工作实、亮点多，讲得都很好，主要体现在三个方面：一是“两学一做”抓得到位。各地牢固树立一切工作到支部的鲜明导向，把思想政治工作落到支部，把从严教育管理党员落到支部，把群众工作落到支部，深化推进“红色细胞工程”建设，探索发挥“党建+”在大拆大整、大建大美、治水剿劣、“最多跑一次”改革等中心工作作用，做到了支部建在项目上、党旗插在阵地上、党员冲在火线上。比如腾蛟镇探索开展党员“双评”制度（评最优党员、评最差党员）；顺溪镇创新推出“两学一做”微视党课、党员微故事等。</w:t>
      </w:r>
    </w:p>
    <w:p>
      <w:pPr>
        <w:ind w:left="0" w:right="0" w:firstLine="560"/>
        <w:spacing w:before="450" w:after="450" w:line="312" w:lineRule="auto"/>
      </w:pPr>
      <w:r>
        <w:rPr>
          <w:rFonts w:ascii="宋体" w:hAnsi="宋体" w:eastAsia="宋体" w:cs="宋体"/>
          <w:color w:val="000"/>
          <w:sz w:val="28"/>
          <w:szCs w:val="28"/>
        </w:rPr>
        <w:t xml:space="preserve">二是示范带建设工作抓得紧。</w:t>
      </w:r>
    </w:p>
    <w:p>
      <w:pPr>
        <w:ind w:left="0" w:right="0" w:firstLine="560"/>
        <w:spacing w:before="450" w:after="450" w:line="312" w:lineRule="auto"/>
      </w:pPr>
      <w:r>
        <w:rPr>
          <w:rFonts w:ascii="宋体" w:hAnsi="宋体" w:eastAsia="宋体" w:cs="宋体"/>
          <w:color w:val="000"/>
          <w:sz w:val="28"/>
          <w:szCs w:val="28"/>
        </w:rPr>
        <w:t xml:space="preserve">今年以来，全县各地以“整乡推进、整县提升”为总抓手，规划建设了×条市级带和×条县级带，覆盖全县×%以上的村居，每条带上倾力打造出一些各具特色的示范村、样板村，有的沿线风景亮丽、有的集体经济发达、有的文化底蕴深厚，“串点成线、连线成片、联片成面”的感觉开始直观地呈现出来。特别是以昆阳镇、鳌江镇为主的“大建大美”示范带，上个月在全市示范带建设“互学互比”中取得了B组第一的好成绩。三是“消薄”工作抓得实。截至×月×日，全县×个经济薄弱村，已消除×个，已超额完成省里年初下达的消除×个目标任务，消除率为×.×%，率全市之先完成省定任务，受到了市委马永良部长的批示肯定，×月×日×日报专门报道平阳“消薄”做法。</w:t>
      </w:r>
    </w:p>
    <w:p>
      <w:pPr>
        <w:ind w:left="0" w:right="0" w:firstLine="560"/>
        <w:spacing w:before="450" w:after="450" w:line="312" w:lineRule="auto"/>
      </w:pPr>
      <w:r>
        <w:rPr>
          <w:rFonts w:ascii="宋体" w:hAnsi="宋体" w:eastAsia="宋体" w:cs="宋体"/>
          <w:color w:val="000"/>
          <w:sz w:val="28"/>
          <w:szCs w:val="28"/>
        </w:rPr>
        <w:t xml:space="preserve">成绩应当肯定，但问题也不容忽视：一是个别地方“两学一做”学习教育推进较为缓慢。一些党委（党组）书记没有把学习教育放在心上、抓在手中，对上级要求简单应付，对下级缺乏具体指导；个别基层党组织、少数党员学习教育</w:t>
      </w:r>
    </w:p>
    <w:p>
      <w:pPr>
        <w:ind w:left="0" w:right="0" w:firstLine="560"/>
        <w:spacing w:before="450" w:after="450" w:line="312" w:lineRule="auto"/>
      </w:pPr>
      <w:r>
        <w:rPr>
          <w:rFonts w:ascii="宋体" w:hAnsi="宋体" w:eastAsia="宋体" w:cs="宋体"/>
          <w:color w:val="000"/>
          <w:sz w:val="28"/>
          <w:szCs w:val="28"/>
        </w:rPr>
        <w:t xml:space="preserve">还没有覆盖到，仍然留有盲区、死角；仍把学习教育当作集中活动来抓，融入中心工作不够，一定程度存在走过场、“两张皮”等现象。二是“经验出在点上、问题出在面上”现象仍然存在。有的地方热衷于“搞盆栽”，把抓点带面变成抓点盖面，能看的还是那几个示范点；有的关起门抓示范带建设，与小城镇环境综合整治、美丽乡村建设、旅游精品路线建设等工作脱节，不会借力借势，不会整合资源。三是集体经济薄弱村的增收难度依然较大。我们全县×个薄弱村中，经营性收入实际低于×万元的村有×个，占×.×%。不要说与浙北杭嘉湖地区相比，就是在×来讲，也只能处于中游位置，如浙南产业集聚区收入最少的村是×万/年，他们今年的目标是所有村全部达到×万元以上。对这些问题，我们一定要增强问题意识和忧患意识，从加强党的执政能力建设的战略高度，充分认识加强基层党建工作的重要性和紧迫性，切实提升基层党建工作整体水平。下面，我就结合当前基层党建重点工作，讲三点意见。</w:t>
      </w:r>
    </w:p>
    <w:p>
      <w:pPr>
        <w:ind w:left="0" w:right="0" w:firstLine="560"/>
        <w:spacing w:before="450" w:after="450" w:line="312" w:lineRule="auto"/>
      </w:pPr>
      <w:r>
        <w:rPr>
          <w:rFonts w:ascii="宋体" w:hAnsi="宋体" w:eastAsia="宋体" w:cs="宋体"/>
          <w:color w:val="000"/>
          <w:sz w:val="28"/>
          <w:szCs w:val="28"/>
        </w:rPr>
        <w:t xml:space="preserve">一、高质量高标准推进“两学一做”学习教育常态化制度化。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这是中央做出的重大决策。从×月×日全县“两学一做”学习教育常态化制度化工作座谈会到现在，已有×个多月时间。可以说，各乡镇各部门做了大量的工作。下一步重点还要再做好三项工作。</w:t>
      </w:r>
    </w:p>
    <w:p>
      <w:pPr>
        <w:ind w:left="0" w:right="0" w:firstLine="560"/>
        <w:spacing w:before="450" w:after="450" w:line="312" w:lineRule="auto"/>
      </w:pPr>
      <w:r>
        <w:rPr>
          <w:rFonts w:ascii="宋体" w:hAnsi="宋体" w:eastAsia="宋体" w:cs="宋体"/>
          <w:color w:val="000"/>
          <w:sz w:val="28"/>
          <w:szCs w:val="28"/>
        </w:rPr>
        <w:t xml:space="preserve">一是在“学习研讨”上持续用力。</w:t>
      </w:r>
    </w:p>
    <w:p>
      <w:pPr>
        <w:ind w:left="0" w:right="0" w:firstLine="560"/>
        <w:spacing w:before="450" w:after="450" w:line="312" w:lineRule="auto"/>
      </w:pPr>
      <w:r>
        <w:rPr>
          <w:rFonts w:ascii="宋体" w:hAnsi="宋体" w:eastAsia="宋体" w:cs="宋体"/>
          <w:color w:val="000"/>
          <w:sz w:val="28"/>
          <w:szCs w:val="28"/>
        </w:rPr>
        <w:t xml:space="preserve">各级党组织要继续组织党员深入学习党章党规和习近平总书记系列重要讲话，认真抓好学习研讨，及时组织学习中央和省市委重大会议、重大部署、重要文件精神。要以党支部为单位，组织开展好专题学习讨论，学习讨论要安排宽裕时间，尽可能让每名党员都能发言，避免支部书记唱独角戏，特别是县领导干部要带头参加支部活动，昨天晚上我参加了县委办第一支部的学习研讨活动，效果很好。要加大明查暗访力度，既要检查台账记录，又要检查学习效果，并进行通报。要继续挖掘不同领域、不同岗位、不同层级的身边典型，加大选树和宣传力度，进一步营造学习先进、争当先进的浓厚氛围。</w:t>
      </w:r>
    </w:p>
    <w:p>
      <w:pPr>
        <w:ind w:left="0" w:right="0" w:firstLine="560"/>
        <w:spacing w:before="450" w:after="450" w:line="312" w:lineRule="auto"/>
      </w:pPr>
      <w:r>
        <w:rPr>
          <w:rFonts w:ascii="宋体" w:hAnsi="宋体" w:eastAsia="宋体" w:cs="宋体"/>
          <w:color w:val="000"/>
          <w:sz w:val="28"/>
          <w:szCs w:val="28"/>
        </w:rPr>
        <w:t xml:space="preserve">二是在“以学促做”上持续用力。</w:t>
      </w:r>
    </w:p>
    <w:p>
      <w:pPr>
        <w:ind w:left="0" w:right="0" w:firstLine="560"/>
        <w:spacing w:before="450" w:after="450" w:line="312" w:lineRule="auto"/>
      </w:pPr>
      <w:r>
        <w:rPr>
          <w:rFonts w:ascii="宋体" w:hAnsi="宋体" w:eastAsia="宋体" w:cs="宋体"/>
          <w:color w:val="000"/>
          <w:sz w:val="28"/>
          <w:szCs w:val="28"/>
        </w:rPr>
        <w:t xml:space="preserve">“两学一做”学习效果好不好，关键看合格标准践行得怎么样，最直接的就是看干得怎么样。各级党组织要按照“一个党员就是一面旗帜”要求，继续抓好“亮身份行动”，让每名党员都亮出身份、主动服务、接受监督。要引导党员干部把思想行动聚焦到中心工作上来，在服务“大拆大整”“大建大美”“最多跑一次”改革等中心工作中，发挥主力军作用；在防汛抗台、抢险救灾等急难险重任务中勇于担当、冲锋在前。要进一步完善落实“两个走遍”“网格化治理、组团式服务”“走村不漏户、户户见干部”“四必到、四必访”等制度，深入推进×党员志愿服务工作，推动党员干部“身入”基层、“心贴”群众。</w:t>
      </w:r>
    </w:p>
    <w:p>
      <w:pPr>
        <w:ind w:left="0" w:right="0" w:firstLine="560"/>
        <w:spacing w:before="450" w:after="450" w:line="312" w:lineRule="auto"/>
      </w:pPr>
      <w:r>
        <w:rPr>
          <w:rFonts w:ascii="宋体" w:hAnsi="宋体" w:eastAsia="宋体" w:cs="宋体"/>
          <w:color w:val="000"/>
          <w:sz w:val="28"/>
          <w:szCs w:val="28"/>
        </w:rPr>
        <w:t xml:space="preserve">三是在“问题整改”上持续用力。</w:t>
      </w:r>
    </w:p>
    <w:p>
      <w:pPr>
        <w:ind w:left="0" w:right="0" w:firstLine="560"/>
        <w:spacing w:before="450" w:after="450" w:line="312" w:lineRule="auto"/>
      </w:pPr>
      <w:r>
        <w:rPr>
          <w:rFonts w:ascii="宋体" w:hAnsi="宋体" w:eastAsia="宋体" w:cs="宋体"/>
          <w:color w:val="000"/>
          <w:sz w:val="28"/>
          <w:szCs w:val="28"/>
        </w:rPr>
        <w:t xml:space="preserve">要严格执行中央“八项规定”和省委“六个严禁”“×条办法”等，定期不定期开展明查暗访，发现一个、查处一个、通报一个，始终保持正风肃纪的高压态势。要组织党员开展“党性体检”，经常自省修身，打扫思想灰尘。要对照县委县政府中心工作和本地本部门存在的薄弱环节和问题，真找、找准、找实，即知即改，有什么问题就解决什么问题，什么问题突出就重点解决什么问题。要严格落实党员管理“十条红线”，着力解决党员队伍中存在的“不像党员、不在组织、不守规矩、不起作用”等问题，严格稳妥处置不合格党员。</w:t>
      </w:r>
    </w:p>
    <w:p>
      <w:pPr>
        <w:ind w:left="0" w:right="0" w:firstLine="560"/>
        <w:spacing w:before="450" w:after="450" w:line="312" w:lineRule="auto"/>
      </w:pPr>
      <w:r>
        <w:rPr>
          <w:rFonts w:ascii="宋体" w:hAnsi="宋体" w:eastAsia="宋体" w:cs="宋体"/>
          <w:color w:val="000"/>
          <w:sz w:val="28"/>
          <w:szCs w:val="28"/>
        </w:rPr>
        <w:t xml:space="preserve">二、按时保质完成党建示范带建设任务。</w:t>
      </w:r>
    </w:p>
    <w:p>
      <w:pPr>
        <w:ind w:left="0" w:right="0" w:firstLine="560"/>
        <w:spacing w:before="450" w:after="450" w:line="312" w:lineRule="auto"/>
      </w:pPr>
      <w:r>
        <w:rPr>
          <w:rFonts w:ascii="宋体" w:hAnsi="宋体" w:eastAsia="宋体" w:cs="宋体"/>
          <w:color w:val="000"/>
          <w:sz w:val="28"/>
          <w:szCs w:val="28"/>
        </w:rPr>
        <w:t xml:space="preserve">基层党建示范带既是工作理念，又是一种方法举措，就是通过一整片、一条带的整体提升来抓深化，由规矩型向服务型、创新型迈进，推进相连片区各个领域、各种业态党建工作统筹发展，推动组织、队伍、保障各项工作全面进步。下步各地要在抓示范带建设上打好“组合拳”，工作标准要再拉高、力度要再加大、举措要再强化，逐步巩固扩大战果，确保实现既定的目标任务。</w:t>
      </w:r>
    </w:p>
    <w:p>
      <w:pPr>
        <w:ind w:left="0" w:right="0" w:firstLine="560"/>
        <w:spacing w:before="450" w:after="450" w:line="312" w:lineRule="auto"/>
      </w:pPr>
      <w:r>
        <w:rPr>
          <w:rFonts w:ascii="宋体" w:hAnsi="宋体" w:eastAsia="宋体" w:cs="宋体"/>
          <w:color w:val="000"/>
          <w:sz w:val="28"/>
          <w:szCs w:val="28"/>
        </w:rPr>
        <w:t xml:space="preserve">一是抓责任落实。</w:t>
      </w:r>
    </w:p>
    <w:p>
      <w:pPr>
        <w:ind w:left="0" w:right="0" w:firstLine="560"/>
        <w:spacing w:before="450" w:after="450" w:line="312" w:lineRule="auto"/>
      </w:pPr>
      <w:r>
        <w:rPr>
          <w:rFonts w:ascii="宋体" w:hAnsi="宋体" w:eastAsia="宋体" w:cs="宋体"/>
          <w:color w:val="000"/>
          <w:sz w:val="28"/>
          <w:szCs w:val="28"/>
        </w:rPr>
        <w:t xml:space="preserve">各乡镇党委要把示范带建设作为落实抓基层党建责任制、加强基层党建工作的重要载体。县委已结合县领导“两包三挂”“周三夜访”工作制度，实行长效挂钩机制。各乡镇要全面压实责任，要明白乡镇党委书记就是本乡镇示范带建设“第一责任人”，要亲自抓推进，对于每一个村的党建特色、党建故事要做到了然于胸，不能当“甩手掌柜”，把事情全部扔给组织委员。要专班推进，成立由本乡镇党委书记、组织委员、相关联系片班子成员、驻村指导员，以及熟悉基层党建工作的干部组成的建设专班，按照“一带一品牌，一村一特色，一路一景观”要求，立足本乡镇本村人文自然资源、项目工程等优势，深入挖掘党建好故事，打造一批特色鲜明的样板村，建设若干内涵深厚的党建主题广场公园、文化长廊，加强党建元素包装，不断营造示范带党建文化氛围。</w:t>
      </w:r>
    </w:p>
    <w:p>
      <w:pPr>
        <w:ind w:left="0" w:right="0" w:firstLine="560"/>
        <w:spacing w:before="450" w:after="450" w:line="312" w:lineRule="auto"/>
      </w:pPr>
      <w:r>
        <w:rPr>
          <w:rFonts w:ascii="宋体" w:hAnsi="宋体" w:eastAsia="宋体" w:cs="宋体"/>
          <w:color w:val="000"/>
          <w:sz w:val="28"/>
          <w:szCs w:val="28"/>
        </w:rPr>
        <w:t xml:space="preserve">二要抓统筹推进。通过这次“互学互比”活动，原先一些“按兵不动”的乡镇，终于将示范带建设纳入议事日程，但是在安排具体检查行程时，部分乡镇示范点还是拿不出来，这就说明前期工作不到位，建设工期严重滞后。下一步，各地要对照“五个基本”的目标，增强示范带建设的整体性、协调性，要统一形式、统一色调、统一形象、统一标识，形成统一的视觉感受，做到既体现特色，又不显杂乱。市里已经明确提出要推行标准化打造，要像打造品牌连锁店一样，做到每个示范点至少标配“八个一”，即：一个醒目的红色地标、一条标准的先锋长廊、一道固化的党建风景、一个整洁的村民中心、一套过硬的村级班子、一套规范的运行机制、一个响亮的党建品牌、一个感人的先锋故事。要掐好时间节点，力争在×月底全面完成创建验收，对确定为创建成效较好的，要给予补助，对创建成效推进缓慢的或不合格的，适当核减相关补助。</w:t>
      </w:r>
    </w:p>
    <w:p>
      <w:pPr>
        <w:ind w:left="0" w:right="0" w:firstLine="560"/>
        <w:spacing w:before="450" w:after="450" w:line="312" w:lineRule="auto"/>
      </w:pPr>
      <w:r>
        <w:rPr>
          <w:rFonts w:ascii="宋体" w:hAnsi="宋体" w:eastAsia="宋体" w:cs="宋体"/>
          <w:color w:val="000"/>
          <w:sz w:val="28"/>
          <w:szCs w:val="28"/>
        </w:rPr>
        <w:t xml:space="preserve">三要抓特色延伸。一方面要找特色，各组织委员和各村干部一定要找出各村的特色在哪，在做美示范带，形成视觉感官效应的同时，要结合本村的特色讲好党建的故事。另一方面要重延伸。在思路上，不能就党建而抓党建，不能单单比广告公司，在广告布展上下功夫，而是要看在党的领导下，村里都干出了什么大事、好事。要将示范带建设融入经济发展大局，结合书记领衔领办党建项目，把组织优势转化为经济优势，把组织资源转化为发展资源。要对照社会民生的殷切期待，探索体现民生要求的党建工作新内容、新方法和新途径，将组织工作成效转化为民生幸福指数。在形式上，示范带建设也不能局限于村民中心、看图版等方式，而是要规划线路，移植特色，把党的元素植入到各个领域，把党建故事讲出来。</w:t>
      </w:r>
    </w:p>
    <w:p>
      <w:pPr>
        <w:ind w:left="0" w:right="0" w:firstLine="560"/>
        <w:spacing w:before="450" w:after="450" w:line="312" w:lineRule="auto"/>
      </w:pPr>
      <w:r>
        <w:rPr>
          <w:rFonts w:ascii="宋体" w:hAnsi="宋体" w:eastAsia="宋体" w:cs="宋体"/>
          <w:color w:val="000"/>
          <w:sz w:val="28"/>
          <w:szCs w:val="28"/>
        </w:rPr>
        <w:t xml:space="preserve">三、全力打赢消除集体经济薄弱村攻坚战。</w:t>
      </w:r>
    </w:p>
    <w:p>
      <w:pPr>
        <w:ind w:left="0" w:right="0" w:firstLine="560"/>
        <w:spacing w:before="450" w:after="450" w:line="312" w:lineRule="auto"/>
      </w:pPr>
      <w:r>
        <w:rPr>
          <w:rFonts w:ascii="宋体" w:hAnsi="宋体" w:eastAsia="宋体" w:cs="宋体"/>
          <w:color w:val="000"/>
          <w:sz w:val="28"/>
          <w:szCs w:val="28"/>
        </w:rPr>
        <w:t xml:space="preserve">省第十四次党代会提出了“两个高水平”，即确保到×年高水平全面建成小康社会，并在此基础上，高水平推进社会主义现代化建设。壮大村级集体经济、加快经济薄弱村转化，是消除贫困、改善民生的重要途径，是夯实党在农村执政根基、维护社会和谐稳定的重要保证，更是实现“两个高水平”的底线任务。近年来，中央和省市委对消除集体经济薄弱村高度重视，×月×日，省委、省政府下发了《关于实施消除集体经济薄弱村三年行动计划的意见》，提出了壮大村级集体经济的目标、任务和要求，明确提出要通过三年努力，全面消除集体经济年收入低于×万元的薄弱村；上周，省委、省政府又专门召开了消除集体经济薄弱村视频会议；市委也下发了《关于坚决打赢发展壮大村级集体经济和消除薄弱村攻坚战的实施意见》，明确提出了“三年任务两年完成”任务目标。围绕这些目标，下步主要做好以下几方面工作：</w:t>
      </w:r>
    </w:p>
    <w:p>
      <w:pPr>
        <w:ind w:left="0" w:right="0" w:firstLine="560"/>
        <w:spacing w:before="450" w:after="450" w:line="312" w:lineRule="auto"/>
      </w:pPr>
      <w:r>
        <w:rPr>
          <w:rFonts w:ascii="宋体" w:hAnsi="宋体" w:eastAsia="宋体" w:cs="宋体"/>
          <w:color w:val="000"/>
          <w:sz w:val="28"/>
          <w:szCs w:val="28"/>
        </w:rPr>
        <w:t xml:space="preserve">一是要以更加有序的计划推进“消薄”。</w:t>
      </w:r>
    </w:p>
    <w:p>
      <w:pPr>
        <w:ind w:left="0" w:right="0" w:firstLine="560"/>
        <w:spacing w:before="450" w:after="450" w:line="312" w:lineRule="auto"/>
      </w:pPr>
      <w:r>
        <w:rPr>
          <w:rFonts w:ascii="宋体" w:hAnsi="宋体" w:eastAsia="宋体" w:cs="宋体"/>
          <w:color w:val="000"/>
          <w:sz w:val="28"/>
          <w:szCs w:val="28"/>
        </w:rPr>
        <w:t xml:space="preserve">我们抓“消薄”，不管是面上的推进，还是具体到一个村，都必须制定合理有序的计划方案，一方面对于面上的推进，要围绕力争年内全面完成“消薄”任务的目标，倒排工作计划，实行挂图作战、挂牌督办、销号管理，确保转化一个、验收一个、退出一个。另一方面对于具体的集体经济薄弱村，要按照“一村一档”进行建档立卡，乡镇党委、政府要在清楚掌握该村集体优势的基础上，结合当前市场经济需求、本村发展和市场前景、经济效益等方面进行充分论证，积极为各村明确发展路子，谋划一批发展项目；县委组织部和县委农办（农业局）要对项目进行把关，已经具备条件的要立即上马，尽快出效果。</w:t>
      </w:r>
    </w:p>
    <w:p>
      <w:pPr>
        <w:ind w:left="0" w:right="0" w:firstLine="560"/>
        <w:spacing w:before="450" w:after="450" w:line="312" w:lineRule="auto"/>
      </w:pPr>
      <w:r>
        <w:rPr>
          <w:rFonts w:ascii="宋体" w:hAnsi="宋体" w:eastAsia="宋体" w:cs="宋体"/>
          <w:color w:val="000"/>
          <w:sz w:val="28"/>
          <w:szCs w:val="28"/>
        </w:rPr>
        <w:t xml:space="preserve">二是要以更加多元的渠道推进“消薄”。</w:t>
      </w:r>
    </w:p>
    <w:p>
      <w:pPr>
        <w:ind w:left="0" w:right="0" w:firstLine="560"/>
        <w:spacing w:before="450" w:after="450" w:line="312" w:lineRule="auto"/>
      </w:pPr>
      <w:r>
        <w:rPr>
          <w:rFonts w:ascii="宋体" w:hAnsi="宋体" w:eastAsia="宋体" w:cs="宋体"/>
          <w:color w:val="000"/>
          <w:sz w:val="28"/>
          <w:szCs w:val="28"/>
        </w:rPr>
        <w:t xml:space="preserve">抓好“消薄”，最关键、最核心的是找对增收路子，各乡镇各有关部门要坚持因地制宜，实施精准施策，多途径推进“消薄”。比如可以鼓励村集体依托农业产业、自然风光、民俗风情、农耕文化等特色资源，以资源入股的方式积极发展休闲观光农业、农家乐休闲旅游和民宿等乡村旅游项目。像怀溪镇水口村依托本村绿色山水生态资源，以村集体自然资源投资入股等方式，通过打造穹岭仙谷国家级×A景区，今年增加村集体经济收入×万元，明年待项目全部建成后能带来每年×万元收益。再比如，可以支持有条件的乡镇成立农村集体经济发展有限公司，集中入股确保稳定收益。像昆阳镇成立农村集体经济发展有限公司，镇属国有公司出资×%，村集体出资×%，将经营性收入低于×万元的村和集体经济薄弱村共×个入股分红，预计每年能给每个村带来×万元的经营性收入，这些做法都比较好。此外，各地还可以积极探索村企结对、强弱联盟、产业带动等有效途径，总而言之，不管用什么招，只要能增收的都是“好招”。</w:t>
      </w:r>
    </w:p>
    <w:p>
      <w:pPr>
        <w:ind w:left="0" w:right="0" w:firstLine="560"/>
        <w:spacing w:before="450" w:after="450" w:line="312" w:lineRule="auto"/>
      </w:pPr>
      <w:r>
        <w:rPr>
          <w:rFonts w:ascii="宋体" w:hAnsi="宋体" w:eastAsia="宋体" w:cs="宋体"/>
          <w:color w:val="000"/>
          <w:sz w:val="28"/>
          <w:szCs w:val="28"/>
        </w:rPr>
        <w:t xml:space="preserve">三是要以更加严格的督考推进“消薄”。</w:t>
      </w:r>
    </w:p>
    <w:p>
      <w:pPr>
        <w:ind w:left="0" w:right="0" w:firstLine="560"/>
        <w:spacing w:before="450" w:after="450" w:line="312" w:lineRule="auto"/>
      </w:pPr>
      <w:r>
        <w:rPr>
          <w:rFonts w:ascii="宋体" w:hAnsi="宋体" w:eastAsia="宋体" w:cs="宋体"/>
          <w:color w:val="000"/>
          <w:sz w:val="28"/>
          <w:szCs w:val="28"/>
        </w:rPr>
        <w:t xml:space="preserve">要用好督查考核这个指挥棒，加强对消除薄弱村工作的检查指导，形成狠抓落实的鲜明工作导向。将消除薄弱村工作纳入乡镇和部门的年度考核，考核结果纳入领导干部的实绩考核，对在薄弱村转化中表现优秀、成效明显的干部，同等条件下可以考虑优先提拔使用；对工作措施不力、消除薄弱村任务未完成、非薄弱村巩固不到位，乡镇党政主要领导、分管领导、联片包村领导和驻村干部不得调离、不得提拔；对明年底未实现薄弱转化的村书记（主任）原则上要求辞职，形成“不脱贫不调离”的倒逼机制。</w:t>
      </w:r>
    </w:p>
    <w:p>
      <w:pPr>
        <w:ind w:left="0" w:right="0" w:firstLine="560"/>
        <w:spacing w:before="450" w:after="450" w:line="312" w:lineRule="auto"/>
      </w:pPr>
      <w:r>
        <w:rPr>
          <w:rFonts w:ascii="宋体" w:hAnsi="宋体" w:eastAsia="宋体" w:cs="宋体"/>
          <w:color w:val="000"/>
          <w:sz w:val="28"/>
          <w:szCs w:val="28"/>
        </w:rPr>
        <w:t xml:space="preserve">同志们，抓好基层党建工作事关党的执政基础，事关群众的切身利益，事关我县的改革发展大局，各乡镇、各部门一定要以高度的责任感和使命感，精心组织，狠抓落实，确保圆满完成各项工作任务。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2025-07-08T11:59:54+08:00</dcterms:created>
  <dcterms:modified xsi:type="dcterms:W3CDTF">2025-07-08T11:59:54+08:00</dcterms:modified>
</cp:coreProperties>
</file>

<file path=docProps/custom.xml><?xml version="1.0" encoding="utf-8"?>
<Properties xmlns="http://schemas.openxmlformats.org/officeDocument/2006/custom-properties" xmlns:vt="http://schemas.openxmlformats.org/officeDocument/2006/docPropsVTypes"/>
</file>