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长在全市招商引资工作推进会上的讲话同志们：今天我们召开全市招商引资工作推进大会，这是市委、市政府研究决定召开的非常重要的会议。刚才，招商局任晋宏局长通报了“十二五”期间全市招商引资工作情况；发改局、开发区、国土局、新原乡负责人代表服务部门...</w:t>
      </w:r>
    </w:p>
    <w:p>
      <w:pPr>
        <w:ind w:left="0" w:right="0" w:firstLine="560"/>
        <w:spacing w:before="450" w:after="450" w:line="312" w:lineRule="auto"/>
      </w:pPr>
      <w:r>
        <w:rPr>
          <w:rFonts w:ascii="宋体" w:hAnsi="宋体" w:eastAsia="宋体" w:cs="宋体"/>
          <w:color w:val="000"/>
          <w:sz w:val="28"/>
          <w:szCs w:val="28"/>
        </w:rPr>
        <w:t xml:space="preserve">市长在全市招商引资工作推进会上的讲话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招商引资工作推进大会，这是市委、市政府研究决定召开的非常重要的会议。刚才，招商局任晋宏局长通报了“十二五”期间全市招商引资工作情况；发改局、开发区、国土局、新原乡负责人代表服务部门单位，作了表态发言，表明了做好招商引资工作的信心和决心；煤层气液化、华夏电动汽车、同煤电力环保三个项目企业负责人代表项目单位作了交流发言，介绍了项目有关情况，又展示了**招商引资的潜力优势，发展的光明前景；秀文副市长宣读了《关于加强招商引资工作的实施意见》；企业负责人一会还要对市职能部门，服务部门进行了民意测评，测评结果将作为我们考核的依据。会上还下发了相关文件。开这个会的目的就是要认真总结我市招商引资工作，分析研究当前面临的形势，充分认识我市招商引资的潜力和优势，对下一步工作进行安排部署，举全市之力，全民动员，全力推动招商引资项目建设取得新成效、实现新突破。下面，我讲三点意见。</w:t>
      </w:r>
    </w:p>
    <w:p>
      <w:pPr>
        <w:ind w:left="0" w:right="0" w:firstLine="560"/>
        <w:spacing w:before="450" w:after="450" w:line="312" w:lineRule="auto"/>
      </w:pPr>
      <w:r>
        <w:rPr>
          <w:rFonts w:ascii="宋体" w:hAnsi="宋体" w:eastAsia="宋体" w:cs="宋体"/>
          <w:color w:val="000"/>
          <w:sz w:val="28"/>
          <w:szCs w:val="28"/>
        </w:rPr>
        <w:t xml:space="preserve">一、把握形势，提振精神，坚定抓好招商引资的信心和决心</w:t>
      </w:r>
    </w:p>
    <w:p>
      <w:pPr>
        <w:ind w:left="0" w:right="0" w:firstLine="560"/>
        <w:spacing w:before="450" w:after="450" w:line="312" w:lineRule="auto"/>
      </w:pPr>
      <w:r>
        <w:rPr>
          <w:rFonts w:ascii="宋体" w:hAnsi="宋体" w:eastAsia="宋体" w:cs="宋体"/>
          <w:color w:val="000"/>
          <w:sz w:val="28"/>
          <w:szCs w:val="28"/>
        </w:rPr>
        <w:t xml:space="preserve">从刚才通报的数据看，“十二五”期间，我市招商引资工作实现签约项目117个，总投资1754.67亿元，全市形成了“百亿为龙头、十亿为支撑、亿元为群体”的项目格局。可以看出过去几年，各级各部门在招商引资工作上付出了努力，也取得了成绩。我们通过近期的调研了解，在招商引资工作上，我们还存在四个方面的突出问题。一是招商引资的认识还不够。部分单位负责人对招商引资工作的重要性、紧迫性认识不足，发展意识、责任意识、作为意识不强，认为招商引资主要是市领导的事、是开发区、发改、招商部门的事，工作被动应付、消极等待，“守株待兔”思想和畏难情绪不同程度存在。今年又值换届，一些乡镇和部门负责人工作不在状态，在招商工作和项目建设方面下的精力不多，这也是我市今年新项目不多，开工不足，入库项目匮乏，固定资产投资下滑的重要原因。大家一定要认识到今天的招商引资就是明天的增长点，乡镇要发展，县域经济要发展，必须招商引资，这是永恒的主题，任何时候都不能放松。二是招商引资的办法不多。在招商引资中，存在不研究经济规律，招商铺排大、跑得多，但工作没有成效；有的掌握政策不透，工作不够精准，针对性、精准性、专业性不强，不能利用政策和优势招商；也存在不善于调动方方面面的招商积极性，导致招商效果不明显。三是招商引资的环境还不优。总体来说，各职能部门在政务服务方面有了很大提升，但个别部门、乡镇负责人的思想还不够解放，工作还不到位，想办法解决问题不多，经常站在部门单位角度，死抱着条条款款，服务质量不高，服务效率低下；有的单位乱作为收敛了，但不作为、慢作为仍然存在；有的单位远距离微笑、近距离推诿，门好进、脸好看、但事难办，这些都严重影响项目的落地和建设，严重影响了客商的投资信心。四是招商引资的实效不高。招引的项目，合作意向多，实际到位少；签约的多，开工的少；大项目、好项目偏少，投资拉动经济增长的效果不突出，对产业发展的带动力不强，对经济社会发展的贡献率不高。“十三五”时期，是全市经济社会发展的重要时期，更是我市脱贫攻坚的关键期、全面建成小康社会的决胜期。市委提出的“123～456”发展战略，对当前及今后一段时期**经济社会发展具有刚性指导作用。我们要从发展的战略的高度，充分认识招商引资工作的重要性、紧迫性，把招商引资工作抓紧抓好。</w:t>
      </w:r>
    </w:p>
    <w:p>
      <w:pPr>
        <w:ind w:left="0" w:right="0" w:firstLine="560"/>
        <w:spacing w:before="450" w:after="450" w:line="312" w:lineRule="auto"/>
      </w:pPr>
      <w:r>
        <w:rPr>
          <w:rFonts w:ascii="宋体" w:hAnsi="宋体" w:eastAsia="宋体" w:cs="宋体"/>
          <w:color w:val="000"/>
          <w:sz w:val="28"/>
          <w:szCs w:val="28"/>
        </w:rPr>
        <w:t xml:space="preserve">1、招商引资是一个地方快速崛起的必由之路。一个地方的开放程度体现了这个地方的经济发展程度。开放引进、招商引资得到的，是最直接、最现实的生产力。大家都知道，深圳在不到三十年时间，从一个不为人知的小渔村变成闻名于世的国际大都市，靠的就是改革开放、招商引资。各地发展实践有力证明，开放引进、招商引资工作做好了，可以在很短的时间内突破瓶颈，夺得先机，迅速提升经济综合实力，实现跨越式发展。</w:t>
      </w:r>
    </w:p>
    <w:p>
      <w:pPr>
        <w:ind w:left="0" w:right="0" w:firstLine="560"/>
        <w:spacing w:before="450" w:after="450" w:line="312" w:lineRule="auto"/>
      </w:pPr>
      <w:r>
        <w:rPr>
          <w:rFonts w:ascii="宋体" w:hAnsi="宋体" w:eastAsia="宋体" w:cs="宋体"/>
          <w:color w:val="000"/>
          <w:sz w:val="28"/>
          <w:szCs w:val="28"/>
        </w:rPr>
        <w:t xml:space="preserve">2、招商引资是破解发展难题的有效手段。当前，我市经济运行面临前所未有的困难问题，但根源都是因为发展慢造成的。基于对当前经济形势的分析判断，省委鲜明地提出“一个指引、两手硬”的重大思路和要求，明确指出发展是当前治晋理政最迫切的任务，要理直气壮抓发展第一要务，着力推动经济稳步向好，下半年好于上半年，明年好于今年，逐月实现向好的要求。近期，我们相继组织召开了项目建设和工业经济百日攻坚暨脱贫攻坚推进大会、全市金融工作专题会议等一系列会议，但更加迫切、更为紧要的还是招商引资工作。在经济下行压力持续增加的形势下，只有抓好招商引资，才是解决发展中各个方面的难题，是最快捷、最有效的办法和途径。明确地讲，招商引资搞不好，项目建设就是一句空话；经济大发展要有大项目，快发展要有好项目；没有项目建设，经济发展就失去支撑。</w:t>
      </w:r>
    </w:p>
    <w:p>
      <w:pPr>
        <w:ind w:left="0" w:right="0" w:firstLine="560"/>
        <w:spacing w:before="450" w:after="450" w:line="312" w:lineRule="auto"/>
      </w:pPr>
      <w:r>
        <w:rPr>
          <w:rFonts w:ascii="宋体" w:hAnsi="宋体" w:eastAsia="宋体" w:cs="宋体"/>
          <w:color w:val="000"/>
          <w:sz w:val="28"/>
          <w:szCs w:val="28"/>
        </w:rPr>
        <w:t xml:space="preserve">3、招商引资是发挥**优势的现实需要。**作为忻州市唯一的县级市，也是晋北较大的县级市，具备很好的基础优势和发展的优势。具体地讲，有以下几方面：一是交通区位优势。我市地处晋京津枢纽，境内京原铁路、同蒲铁路、朔黄铁路和大运公路、大运高速、108国道纵横交错，正在建设的大西高铁、灵河高速穿境而过，形成了便捷畅通的公路、铁路运输网络。特别是明年开工建设的忻原快速通道，沿滹沱河东岸，直达我市滨河东路，将形成沿滹沱河的滨河景观带，并与通往五台山机场道路相接，我们将同步规划滨河新区建设。忻定原一体化，必将带动我市城市建设、产业发展，为**更快融入太原都市圈插上腾飞的翅膀。我们正在修订城市总体规划，谋划打通前进街与滨河公园连接，同时还要把东环、北环建设起来，进一步拉大城市框架，完善城市功能，拓展发展空间。**的明天广阔美好，必将成为投资的福地、创业的热土。二是资源富集优势。**历来有“东山摇钱树、西山聚宝盆、中间米粮川”的美誉。境内富含煤、铁、铝、石灰岩等20余种矿产资源，是山西省少有的富水县市之一。大营温泉热田面积22平方千米，有“华北第一泉”之称，氡、锶等微量元素含量居全国之首。天然名胜和文物古迹遍布全市，古建筑、古墓葬和历史遗址现存26处，凤秧歌、云胜锣鼓和炕围画、崞阳麻纸分别列入国家级、省级非物质文化遗产保护名录，开发建设的天牙山风景区、滹沱河水利风景区，分别列入省级风景名胜区、国家级水利风景区。我市还有</w:t>
      </w:r>
    </w:p>
    <w:p>
      <w:pPr>
        <w:ind w:left="0" w:right="0" w:firstLine="560"/>
        <w:spacing w:before="450" w:after="450" w:line="312" w:lineRule="auto"/>
      </w:pPr>
      <w:r>
        <w:rPr>
          <w:rFonts w:ascii="宋体" w:hAnsi="宋体" w:eastAsia="宋体" w:cs="宋体"/>
          <w:color w:val="000"/>
          <w:sz w:val="28"/>
          <w:szCs w:val="28"/>
        </w:rPr>
        <w:t xml:space="preserve">“全国文化先进市”“中国诗歌之乡”“中国民间文化艺术之乡”的城市名片，发展工业、服务业、文化旅游产业具有较大优势。三是产业优势。经过近几年的项目建设，我市煤电铝、装备制造、节能环保、现代农业园区产业格局基本形成，华润、华能、国新能源、博天环境集团等央企和民营企业家相继在我市投资项目，国电投、同煤等大集团、大企业不断深化与**的战略合作。特别是经济技术开发区升级为省级开发区，而且拥有国家火炬**煤机配套装备特色产业基地、山西省煤机装备产业公共服务平台、新型工业化产业示范基地、工业循环经济产业基地、中小企业创业基地和“资源节约型、环境友好型”示范园区等国字号、省字号的牌子，产业配套对企业的吸引力不亚于优惠政策，如果我们充分发挥这一优势，招商工作还是大有可为的。四是政策的优势。我市是忻州唯一的县级市，在忻州市的经济总量中占有很大比重，忻州市对**寄予厚望，对我市各项工作也是全力支持。我市还是全省6家、忻州市唯一的“山西省资源型经济转型综合配套改革试验区先行试点”和“扩权强县试点”双试点，为我们实施创新驱动战略提供了政策支持。五是人力优势。**是北方有名的将军县，将军文化源远流长，人脉资源富集广泛；**籍在外工作的杰出成功人士遍布各地，可谓人才济济；**拥有农校、工校等中专院校，有过去国企留下的一批高技能产业工人基础，吸引技术人才就地就近就业，能够减轻企业用工成本；**有一批水果经销大军，既有纵横国内外水果市场的资深批发商，也有以**乐村淘电商企业家邸永利为代表的新生代创业青年。</w:t>
      </w:r>
    </w:p>
    <w:p>
      <w:pPr>
        <w:ind w:left="0" w:right="0" w:firstLine="560"/>
        <w:spacing w:before="450" w:after="450" w:line="312" w:lineRule="auto"/>
      </w:pPr>
      <w:r>
        <w:rPr>
          <w:rFonts w:ascii="宋体" w:hAnsi="宋体" w:eastAsia="宋体" w:cs="宋体"/>
          <w:color w:val="000"/>
          <w:sz w:val="28"/>
          <w:szCs w:val="28"/>
        </w:rPr>
        <w:t xml:space="preserve">以上这些都是经济优势的基础。只要我们利用好这些优势，围绕优势谋思路、出实招，开放引进、招商引资，一定会有意想不到的收获。</w:t>
      </w:r>
    </w:p>
    <w:p>
      <w:pPr>
        <w:ind w:left="0" w:right="0" w:firstLine="560"/>
        <w:spacing w:before="450" w:after="450" w:line="312" w:lineRule="auto"/>
      </w:pPr>
      <w:r>
        <w:rPr>
          <w:rFonts w:ascii="宋体" w:hAnsi="宋体" w:eastAsia="宋体" w:cs="宋体"/>
          <w:color w:val="000"/>
          <w:sz w:val="28"/>
          <w:szCs w:val="28"/>
        </w:rPr>
        <w:t xml:space="preserve">二、勇于担当，创新思维，奋力实现招商引资新跨越</w:t>
      </w:r>
    </w:p>
    <w:p>
      <w:pPr>
        <w:ind w:left="0" w:right="0" w:firstLine="560"/>
        <w:spacing w:before="450" w:after="450" w:line="312" w:lineRule="auto"/>
      </w:pPr>
      <w:r>
        <w:rPr>
          <w:rFonts w:ascii="宋体" w:hAnsi="宋体" w:eastAsia="宋体" w:cs="宋体"/>
          <w:color w:val="000"/>
          <w:sz w:val="28"/>
          <w:szCs w:val="28"/>
        </w:rPr>
        <w:t xml:space="preserve">面对新形势、新任务和新挑战，我们要牢固树立“发展靠产业、产业靠项目、项目靠招商”的理念，坚持“发展第一要务，招商第一要事”，坚定不移抓招商、上项目、促发展，掀起全民动员，全员参与，部门单位都出动、干部群众齐上阵的招商热潮；要抓大不放小，既引进强财的大项目，也不放过富民的小项目，既要大力引进拉动经济增长的龙头项目，也不放过改善民生的基础设施项目；要坚持数量扩张和质量提升相结合，大小项目齐头抓，一二三产一起上，引资引才引智全方位，以招商引资项目建设的新成效、新突破，为实现振兴崛起、建设富美**提供强大支撑。</w:t>
      </w:r>
    </w:p>
    <w:p>
      <w:pPr>
        <w:ind w:left="0" w:right="0" w:firstLine="560"/>
        <w:spacing w:before="450" w:after="450" w:line="312" w:lineRule="auto"/>
      </w:pPr>
      <w:r>
        <w:rPr>
          <w:rFonts w:ascii="宋体" w:hAnsi="宋体" w:eastAsia="宋体" w:cs="宋体"/>
          <w:color w:val="000"/>
          <w:sz w:val="28"/>
          <w:szCs w:val="28"/>
        </w:rPr>
        <w:t xml:space="preserve">一要夯实招商基础。各级各部门要掌握政策、了解形势，建立健全招商引资项目资料信息库，做好招商引资基础工作。一是坚持“三情”结合。即对上要吃透宏观政策，根据宏观经济环境的变化及时调整工作部署和策略；对外要洞察市场，了解招商区域和招商对象，了解产业转移的规律和招商对象的投资意愿、策略及需求，把握招商方向；对内要清楚我市招商引资工作的优势和劣势、长处和短处。二是做好在外人士名录统计工作。这项工作很多年前搞过一次，已经发生了很多变化，现在应该重新统计。各乡镇要安排专人专班，把辖区内在外知名人士的详细情况摸得一清二楚，建立专门的信息档案，不能搞错误信息，不能漏掉一个人。三是做好招商信息统计工作。各单位要想方设法找信息，把招商信息搜集整理作为招商工作的重点之一，发动广大群众通过各种关系搜集信息，安排专人做好本单位招商信息汇总和上报工作。市招商局要发挥牵头调度作用，从中筛选出有现实或潜在价值的信息，充实招商信息库，并及时公布、及时策划意向项目，在全市范围内实现资源共享。四是善于规划编制项目。要坚持以规划引领产业，以产业梳理项目，以项目推进招商。尤其要做好项目的谋划编制，切实站在投资者的角度进行换位思考，推出市场前景好、对客商吸引力强的项目，提高项目的对接率、成功率。</w:t>
      </w:r>
    </w:p>
    <w:p>
      <w:pPr>
        <w:ind w:left="0" w:right="0" w:firstLine="560"/>
        <w:spacing w:before="450" w:after="450" w:line="312" w:lineRule="auto"/>
      </w:pPr>
      <w:r>
        <w:rPr>
          <w:rFonts w:ascii="宋体" w:hAnsi="宋体" w:eastAsia="宋体" w:cs="宋体"/>
          <w:color w:val="000"/>
          <w:sz w:val="28"/>
          <w:szCs w:val="28"/>
        </w:rPr>
        <w:t xml:space="preserve">二要坚持产业招商。各级各部门要把产业招商作为招商引资工作的重点。对内：要充分挖掘企业潜力，引导企业进行技改扩能，延伸产业链条，努力向上下游产业扩张；引导企业采取合作、合资、融资等方式，开展企业自身招商，提升企业竞争力；引导企业加强同外地同类型企业的联络对接，以强引强，强强合作，优势互补，共赢发展。对外：要依托我市资源、产业，引进一批关联度高、成长性好、竞争力强的项目，落户经济技术开发区，延伸产业链条，培育壮大入驻项目，形成集聚效应。</w:t>
      </w:r>
    </w:p>
    <w:p>
      <w:pPr>
        <w:ind w:left="0" w:right="0" w:firstLine="560"/>
        <w:spacing w:before="450" w:after="450" w:line="312" w:lineRule="auto"/>
      </w:pPr>
      <w:r>
        <w:rPr>
          <w:rFonts w:ascii="宋体" w:hAnsi="宋体" w:eastAsia="宋体" w:cs="宋体"/>
          <w:color w:val="000"/>
          <w:sz w:val="28"/>
          <w:szCs w:val="28"/>
        </w:rPr>
        <w:t xml:space="preserve">三要坚持以商招商。企业是市场经济的主体，在招商引资中具有政府招商无可比拟的优势。今天在座的企业家都是业界精英，是行业领域的佼佼者。希望大家立足信息渠道、商务渠道和人脉资源，通过产业链上下游企业招商，利用建立的业务联系延伸产业链招商，继续为**发展做出积极贡献，在招商引资工作中大有作为。各级各部门要在强化服务的同时，积极与企业老板开展互动，建立“亲”“清”的新型政商关系，通过老板引荐，收集招商信息，挖掘意向性项目。</w:t>
      </w:r>
    </w:p>
    <w:p>
      <w:pPr>
        <w:ind w:left="0" w:right="0" w:firstLine="560"/>
        <w:spacing w:before="450" w:after="450" w:line="312" w:lineRule="auto"/>
      </w:pPr>
      <w:r>
        <w:rPr>
          <w:rFonts w:ascii="宋体" w:hAnsi="宋体" w:eastAsia="宋体" w:cs="宋体"/>
          <w:color w:val="000"/>
          <w:sz w:val="28"/>
          <w:szCs w:val="28"/>
        </w:rPr>
        <w:t xml:space="preserve">四要创新招商方法。要突出重点，积极开展形式多样、富有成效的招商引资活动。一是开展PPP招商。尽快推出一批PPP合作模式的项目向社会公开发布，鼓励支持有意开展合作的社会资本积极参与我市公共服务项目的投资建设和运营管理。二是开展小分队招商。京津冀、环渤海、长三角、珠三角等发达地区是我市承接产业转移的重点区域，也是我市招商引资的重点区域，市政府将在适当时候组织人员驻点招商，乡镇和部门要多渠道获取招商信息，积极开展上门招商、敲门招商。三是开展“回归招商”。我市是将军多、文化人多，他们建树卓越、人脉广泛、影响力很大；我市大老板多，经销水果和锅炉的历史悠久，队伍宏大，遍布海内外。各乡镇要深入开展“迎老乡、回故乡、建家乡”活动，通过亲情、友情、乡情，感召在外**籍领导、学者、企业家、亲属等带着资金、人才、项目，回乡投资兴业。这是成本最低、见效最快、效果最好的招商方式。四是开展平台招商。要利用好我市开发区这个大平台的基础上，加强政府网站建设，搞好宣传推介、信息发布，扩大网络招商的覆盖面和实效性；要科学利用闲置土地、厂房、设备等现有资源开展招商，对于停建或建而未产的项目、生产经营非常困难的企业，或占地面积较大、土地使用效率不高的企业，采取积极引进合作伙伴、与当地中小微企业合作等模式，实现转型转产、实施增资扩能。</w:t>
      </w:r>
    </w:p>
    <w:p>
      <w:pPr>
        <w:ind w:left="0" w:right="0" w:firstLine="560"/>
        <w:spacing w:before="450" w:after="450" w:line="312" w:lineRule="auto"/>
      </w:pPr>
      <w:r>
        <w:rPr>
          <w:rFonts w:ascii="宋体" w:hAnsi="宋体" w:eastAsia="宋体" w:cs="宋体"/>
          <w:color w:val="000"/>
          <w:sz w:val="28"/>
          <w:szCs w:val="28"/>
        </w:rPr>
        <w:t xml:space="preserve">五要强化园区招商。园区是聚集产业的重要承载平台，是企业家投资兴业、创造财富的首选之地。园区环境好不好，产业集中度够不够，很大程度上会影响投资者的信心。经济技术开发区作为我市招商引资的主要载体。要本着高起点规划、高标准建设的原则，加强园区水、电、路、通信等基础设施建设，不断完善园区功能，改善园区生产条件；要尽快理顺体制机制，提升园区服务能力，为招商引资奠定坚实基础。</w:t>
      </w:r>
    </w:p>
    <w:p>
      <w:pPr>
        <w:ind w:left="0" w:right="0" w:firstLine="560"/>
        <w:spacing w:before="450" w:after="450" w:line="312" w:lineRule="auto"/>
      </w:pPr>
      <w:r>
        <w:rPr>
          <w:rFonts w:ascii="宋体" w:hAnsi="宋体" w:eastAsia="宋体" w:cs="宋体"/>
          <w:color w:val="000"/>
          <w:sz w:val="28"/>
          <w:szCs w:val="28"/>
        </w:rPr>
        <w:t xml:space="preserve">三、优化环境，落实责任，为招商引资提供坚强保障</w:t>
      </w:r>
    </w:p>
    <w:p>
      <w:pPr>
        <w:ind w:left="0" w:right="0" w:firstLine="560"/>
        <w:spacing w:before="450" w:after="450" w:line="312" w:lineRule="auto"/>
      </w:pPr>
      <w:r>
        <w:rPr>
          <w:rFonts w:ascii="宋体" w:hAnsi="宋体" w:eastAsia="宋体" w:cs="宋体"/>
          <w:color w:val="000"/>
          <w:sz w:val="28"/>
          <w:szCs w:val="28"/>
        </w:rPr>
        <w:t xml:space="preserve">环境也是生产力。环境不优，我们开放的力度再大，招商的诚意再足，别人也不愿意来，即使来了也安不下心、扎不了根。各乡镇（办事处）党政一把手、各部门主要负责人，作为招商引资的“第一责任人”，要切实履行职责，优化环境，努力在全市营造“重商、亲商、安商、富商”浓厚氛围。</w:t>
      </w:r>
    </w:p>
    <w:p>
      <w:pPr>
        <w:ind w:left="0" w:right="0" w:firstLine="560"/>
        <w:spacing w:before="450" w:after="450" w:line="312" w:lineRule="auto"/>
      </w:pPr>
      <w:r>
        <w:rPr>
          <w:rFonts w:ascii="宋体" w:hAnsi="宋体" w:eastAsia="宋体" w:cs="宋体"/>
          <w:color w:val="000"/>
          <w:sz w:val="28"/>
          <w:szCs w:val="28"/>
        </w:rPr>
        <w:t xml:space="preserve">一要打造高效的政务环境。一个地方的环境优不优，关键看政务环境优不优。今天我们组织了**近年来首次企业负责人对市职能部门的测评。就是要表明我们政府“企业为重、服务至上”的理念，服务企业、项目之上，不是喊在嘴上，不是只停留在对部门的吆喝上，而是要让企业说话，让企业评判。测评结果要作为我们考核各单位工作，选人用人的重要依据。今后各级各部门要继续在提高行政效能上下功夫，推行“一站式”审批、快捷化、保姆式服务，建立项目服务绿色通道，提高办事效率，增强服务效能；要实行市级领导包项目、单位部门包项目制度，包项目领导和具体责任人要经常到项目一线，与企业和项目单位一起解决问题。</w:t>
      </w:r>
    </w:p>
    <w:p>
      <w:pPr>
        <w:ind w:left="0" w:right="0" w:firstLine="560"/>
        <w:spacing w:before="450" w:after="450" w:line="312" w:lineRule="auto"/>
      </w:pPr>
      <w:r>
        <w:rPr>
          <w:rFonts w:ascii="宋体" w:hAnsi="宋体" w:eastAsia="宋体" w:cs="宋体"/>
          <w:color w:val="000"/>
          <w:sz w:val="28"/>
          <w:szCs w:val="28"/>
        </w:rPr>
        <w:t xml:space="preserve">二要着力优化社会环境。只有全社会都尊重企业家、尊重投资者，才能真正让企业家们、投资商们对**有家的感觉、家的温暖。要切实维护投资者权益，坚决打击和惩戒吃拿卡要的部门或个人，坚决打击阻挠项目建设和影响企业生产的违法行为；市委、政府两个督查室要对不作为、乱作为、慢作为的部门单位开展经常性督查，对督查中发现的问题该通报的通报，情节严重的纪检监察部门介入，严肃问责并追究领导责任；要悉心为企业家解决子女上学、生活配套等方面的具体问题，用我们的真诚关怀赢得投资者的信任，加深他们对**的感情。要树立“人人是环境、个个是生态”的理念，党员领导干部示范带头、做好表率，层层传导、逐级落实，让投资者不仅创业在**，而且安心**、扎根**。</w:t>
      </w:r>
    </w:p>
    <w:p>
      <w:pPr>
        <w:ind w:left="0" w:right="0" w:firstLine="560"/>
        <w:spacing w:before="450" w:after="450" w:line="312" w:lineRule="auto"/>
      </w:pPr>
      <w:r>
        <w:rPr>
          <w:rFonts w:ascii="宋体" w:hAnsi="宋体" w:eastAsia="宋体" w:cs="宋体"/>
          <w:color w:val="000"/>
          <w:sz w:val="28"/>
          <w:szCs w:val="28"/>
        </w:rPr>
        <w:t xml:space="preserve">三要着力抓好“五个一批”为重点的项目建设百日攻坚行动。认真贯彻落实忻州市“各类项目受理大起底”工作安排，借势推动项目建设和工业稳增长百日攻坚行动深入开展，促进审批项目大提速，审批成本大减负，切实加快开工建设进度，有效发挥投资对我市稳增长的带动作用，不断把项目建设引向深入。要扎实开展万名干部入企服务活动，切实发挥好牵线搭桥的作用，积极帮助企业解决资金、生产、市场等困难和问题。</w:t>
      </w:r>
    </w:p>
    <w:p>
      <w:pPr>
        <w:ind w:left="0" w:right="0" w:firstLine="560"/>
        <w:spacing w:before="450" w:after="450" w:line="312" w:lineRule="auto"/>
      </w:pPr>
      <w:r>
        <w:rPr>
          <w:rFonts w:ascii="宋体" w:hAnsi="宋体" w:eastAsia="宋体" w:cs="宋体"/>
          <w:color w:val="000"/>
          <w:sz w:val="28"/>
          <w:szCs w:val="28"/>
        </w:rPr>
        <w:t xml:space="preserve">四要切实加强对招商引资工作的领导。我们出台了《关于加强招商引资工作的实施意见》，从四大班子领导到各乡镇、各部门、各单位都明确了目标任务，还要出台激励机制，在招商引资工作的主战场，锻炼干部、考验干部，发现人才、重用人才；要组建三个招商局，在人、财、物上予以保证，形成招商引资工作的竞争机制；要充分利用广播电视、报刊杂志、政府网站等媒体渠道，开辟专栏专题，宣传报道招商引资工作中的先进典型，宣传报道各部门单位招商引资项目建设的推进情况；要加强领导，责任到人，严格考核，严格奖惩，特别是完善市领导包保项目制度，尽快出台相关文件，加强对项目从签约落地到建设投产的全程跟踪服务，为招商引资工作提供强大的组织保障。</w:t>
      </w:r>
    </w:p>
    <w:p>
      <w:pPr>
        <w:ind w:left="0" w:right="0" w:firstLine="560"/>
        <w:spacing w:before="450" w:after="450" w:line="312" w:lineRule="auto"/>
      </w:pPr>
      <w:r>
        <w:rPr>
          <w:rFonts w:ascii="宋体" w:hAnsi="宋体" w:eastAsia="宋体" w:cs="宋体"/>
          <w:color w:val="000"/>
          <w:sz w:val="28"/>
          <w:szCs w:val="28"/>
        </w:rPr>
        <w:t xml:space="preserve">同志们，引领新常态，展示新作为，使命光荣；抢抓新机遇，实现新发展，责任重大。让我们在市委的坚强领导下，从加快**发展的战略高度，以更加开放的思维，更加有力的举措，更加务实的行动，奋力开创全市招商引资工作新局面，为实现“十三五”良好开局、建设富美**，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2025-05-02T06:52:40+08:00</dcterms:created>
  <dcterms:modified xsi:type="dcterms:W3CDTF">2025-05-02T06:52:40+08:00</dcterms:modified>
</cp:coreProperties>
</file>

<file path=docProps/custom.xml><?xml version="1.0" encoding="utf-8"?>
<Properties xmlns="http://schemas.openxmlformats.org/officeDocument/2006/custom-properties" xmlns:vt="http://schemas.openxmlformats.org/officeDocument/2006/docPropsVTypes"/>
</file>