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XX区教育局督导室2025年工作要点</w:t>
      </w:r>
      <w:bookmarkEnd w:id="1"/>
    </w:p>
    <w:p>
      <w:pPr>
        <w:jc w:val="center"/>
        <w:spacing w:before="0" w:after="450"/>
      </w:pPr>
      <w:r>
        <w:rPr>
          <w:rFonts w:ascii="Arial" w:hAnsi="Arial" w:eastAsia="Arial" w:cs="Arial"/>
          <w:color w:val="999999"/>
          <w:sz w:val="20"/>
          <w:szCs w:val="20"/>
        </w:rPr>
        <w:t xml:space="preserve">来源：网络  作者：青灯古佛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XX区教育局督导室2024年工作要点2024年是中国共产党建党100周年，是“十四五”开局之年，也是全面开启新阶段现代化五大发展美好XX建设新征程的起步之年，在教育现代化建设进程中具有特殊重要性。XX区人民政府教育督导委员会办公室2024年...</w:t>
      </w:r>
    </w:p>
    <w:p>
      <w:pPr>
        <w:ind w:left="0" w:right="0" w:firstLine="560"/>
        <w:spacing w:before="450" w:after="450" w:line="312" w:lineRule="auto"/>
      </w:pPr>
      <w:r>
        <w:rPr>
          <w:rFonts w:ascii="宋体" w:hAnsi="宋体" w:eastAsia="宋体" w:cs="宋体"/>
          <w:color w:val="000"/>
          <w:sz w:val="28"/>
          <w:szCs w:val="28"/>
        </w:rPr>
        <w:t xml:space="preserve">XX区教育局督导室2025年工作要点</w:t>
      </w:r>
    </w:p>
    <w:p>
      <w:pPr>
        <w:ind w:left="0" w:right="0" w:firstLine="560"/>
        <w:spacing w:before="450" w:after="450" w:line="312" w:lineRule="auto"/>
      </w:pPr>
      <w:r>
        <w:rPr>
          <w:rFonts w:ascii="宋体" w:hAnsi="宋体" w:eastAsia="宋体" w:cs="宋体"/>
          <w:color w:val="000"/>
          <w:sz w:val="28"/>
          <w:szCs w:val="28"/>
        </w:rPr>
        <w:t xml:space="preserve">2025年是中国共产党建党100周年，是“十四五”开局之年，也是全面开启新阶段现代化五大发展美好XX建设新征程的起步之年，在教育现代化建设进程中具有特殊重要性。XX区人民政府教育督导委员会办公室2025年工作要点如下：</w:t>
      </w:r>
    </w:p>
    <w:p>
      <w:pPr>
        <w:ind w:left="0" w:right="0" w:firstLine="560"/>
        <w:spacing w:before="450" w:after="450" w:line="312" w:lineRule="auto"/>
      </w:pPr>
      <w:r>
        <w:rPr>
          <w:rFonts w:ascii="宋体" w:hAnsi="宋体" w:eastAsia="宋体" w:cs="宋体"/>
          <w:color w:val="000"/>
          <w:sz w:val="28"/>
          <w:szCs w:val="28"/>
        </w:rPr>
        <w:t xml:space="preserve">1.对语言文字创建工作进行专项督导</w:t>
      </w:r>
    </w:p>
    <w:p>
      <w:pPr>
        <w:ind w:left="0" w:right="0" w:firstLine="560"/>
        <w:spacing w:before="450" w:after="450" w:line="312" w:lineRule="auto"/>
      </w:pPr>
      <w:r>
        <w:rPr>
          <w:rFonts w:ascii="宋体" w:hAnsi="宋体" w:eastAsia="宋体" w:cs="宋体"/>
          <w:color w:val="000"/>
          <w:sz w:val="28"/>
          <w:szCs w:val="28"/>
        </w:rPr>
        <w:t xml:space="preserve">目标任务：提升国家通用语言文字推广普及质量，推动语言文字规范化、标准化建设，科学保护XX方言，传承弘扬中华优秀语言文化。</w:t>
      </w:r>
    </w:p>
    <w:p>
      <w:pPr>
        <w:ind w:left="0" w:right="0" w:firstLine="560"/>
        <w:spacing w:before="450" w:after="450" w:line="312" w:lineRule="auto"/>
      </w:pPr>
      <w:r>
        <w:rPr>
          <w:rFonts w:ascii="宋体" w:hAnsi="宋体" w:eastAsia="宋体" w:cs="宋体"/>
          <w:color w:val="000"/>
          <w:sz w:val="28"/>
          <w:szCs w:val="28"/>
        </w:rPr>
        <w:t xml:space="preserve">工作措施：督导学校语言文字规范化达标建设工作，督导党政机关、新闻媒体、公共服务行业“推普”进程。</w:t>
      </w:r>
    </w:p>
    <w:p>
      <w:pPr>
        <w:ind w:left="0" w:right="0" w:firstLine="560"/>
        <w:spacing w:before="450" w:after="450" w:line="312" w:lineRule="auto"/>
      </w:pPr>
      <w:r>
        <w:rPr>
          <w:rFonts w:ascii="宋体" w:hAnsi="宋体" w:eastAsia="宋体" w:cs="宋体"/>
          <w:color w:val="000"/>
          <w:sz w:val="28"/>
          <w:szCs w:val="28"/>
        </w:rPr>
        <w:t xml:space="preserve">2.深化教育督导体制机制改革</w:t>
      </w:r>
    </w:p>
    <w:p>
      <w:pPr>
        <w:ind w:left="0" w:right="0" w:firstLine="560"/>
        <w:spacing w:before="450" w:after="450" w:line="312" w:lineRule="auto"/>
      </w:pPr>
      <w:r>
        <w:rPr>
          <w:rFonts w:ascii="宋体" w:hAnsi="宋体" w:eastAsia="宋体" w:cs="宋体"/>
          <w:color w:val="000"/>
          <w:sz w:val="28"/>
          <w:szCs w:val="28"/>
        </w:rPr>
        <w:t xml:space="preserve">目标任务：完善教育督导体制机制，深化教育督导管理体制、运行机制、问责机制、督学管理和聘用、保障机制改革，着力构建督政、督学与评估监测三位一体的教育督导体系。落实《深化新时代教育督导体制机制改革的意见》，扩充成员单位，由原来的8家拟扩充为17家，新添加单位为：区委组织部、区委宣传部、区编办、区农业农村局、区应急管理局、区市场监管局、区文体旅局、团区委、市自然资源和规划局XX分局等9家。</w:t>
      </w:r>
    </w:p>
    <w:p>
      <w:pPr>
        <w:ind w:left="0" w:right="0" w:firstLine="560"/>
        <w:spacing w:before="450" w:after="450" w:line="312" w:lineRule="auto"/>
      </w:pPr>
      <w:r>
        <w:rPr>
          <w:rFonts w:ascii="宋体" w:hAnsi="宋体" w:eastAsia="宋体" w:cs="宋体"/>
          <w:color w:val="000"/>
          <w:sz w:val="28"/>
          <w:szCs w:val="28"/>
        </w:rPr>
        <w:t xml:space="preserve">工作举措：开展教育督导体制机制改革情况专项督导。协助区政府做好履行教育职责自查自评工作，做好2025年度县级政府履行教育职责评价和县区党政领导干部履行教育职责督导考核工作。坚持督政、督学、监测评价一体推进，创新督导方式方法。建立教育督导评价奖励补助制度。开展督学培训。开展县域学前教育普及普惠督导评估工作，对幼儿园办园行为进行督导评估。开展县域义务教育优质均衡发展、师德师风、规范办学行为、加强学生德、智、体、美、劳、教育等专项督导。</w:t>
      </w:r>
    </w:p>
    <w:p>
      <w:pPr>
        <w:ind w:left="0" w:right="0" w:firstLine="560"/>
        <w:spacing w:before="450" w:after="450" w:line="312" w:lineRule="auto"/>
      </w:pPr>
      <w:r>
        <w:rPr>
          <w:rFonts w:ascii="宋体" w:hAnsi="宋体" w:eastAsia="宋体" w:cs="宋体"/>
          <w:color w:val="000"/>
          <w:sz w:val="28"/>
          <w:szCs w:val="28"/>
        </w:rPr>
        <w:t xml:space="preserve">3.对师德师风进行督导考核</w:t>
      </w:r>
    </w:p>
    <w:p>
      <w:pPr>
        <w:ind w:left="0" w:right="0" w:firstLine="560"/>
        <w:spacing w:before="450" w:after="450" w:line="312" w:lineRule="auto"/>
      </w:pPr>
      <w:r>
        <w:rPr>
          <w:rFonts w:ascii="宋体" w:hAnsi="宋体" w:eastAsia="宋体" w:cs="宋体"/>
          <w:color w:val="000"/>
          <w:sz w:val="28"/>
          <w:szCs w:val="28"/>
        </w:rPr>
        <w:t xml:space="preserve">目标任务：落实师德师风第一标准，强化师德师风建设主体责任，深化拓展师德师风治理成果。</w:t>
      </w:r>
    </w:p>
    <w:p>
      <w:pPr>
        <w:ind w:left="0" w:right="0" w:firstLine="560"/>
        <w:spacing w:before="450" w:after="450" w:line="312" w:lineRule="auto"/>
      </w:pPr>
      <w:r>
        <w:rPr>
          <w:rFonts w:ascii="宋体" w:hAnsi="宋体" w:eastAsia="宋体" w:cs="宋体"/>
          <w:color w:val="000"/>
          <w:sz w:val="28"/>
          <w:szCs w:val="28"/>
        </w:rPr>
        <w:t xml:space="preserve">工作措施：落实《中共XX市委教育工作领导小组关于加强新时代师德师风建设的实施意见》，完善师德师风建设长效机制，强化师德师风建设主体责任落实，大力提升教师思想政治素质和师德涵养。推进深化落实新时代中小学、幼儿园教师职业行为十项准则。将师德师风建设纳入县区人民政府履行教育职责督导考核指标体系。</w:t>
      </w:r>
    </w:p>
    <w:p>
      <w:pPr>
        <w:ind w:left="0" w:right="0" w:firstLine="560"/>
        <w:spacing w:before="450" w:after="450" w:line="312" w:lineRule="auto"/>
      </w:pPr>
      <w:r>
        <w:rPr>
          <w:rFonts w:ascii="宋体" w:hAnsi="宋体" w:eastAsia="宋体" w:cs="宋体"/>
          <w:color w:val="000"/>
          <w:sz w:val="28"/>
          <w:szCs w:val="28"/>
        </w:rPr>
        <w:t xml:space="preserve">4.落实中小学教师待遇保障督导工作</w:t>
      </w:r>
    </w:p>
    <w:p>
      <w:pPr>
        <w:ind w:left="0" w:right="0" w:firstLine="560"/>
        <w:spacing w:before="450" w:after="450" w:line="312" w:lineRule="auto"/>
      </w:pPr>
      <w:r>
        <w:rPr>
          <w:rFonts w:ascii="宋体" w:hAnsi="宋体" w:eastAsia="宋体" w:cs="宋体"/>
          <w:color w:val="000"/>
          <w:sz w:val="28"/>
          <w:szCs w:val="28"/>
        </w:rPr>
        <w:t xml:space="preserve">目标任务：持续落实义务教育教师年平均工资收入水平不低于当地公务员政策，不断提高中小学教师待遇保障水平。</w:t>
      </w:r>
    </w:p>
    <w:p>
      <w:pPr>
        <w:ind w:left="0" w:right="0" w:firstLine="560"/>
        <w:spacing w:before="450" w:after="450" w:line="312" w:lineRule="auto"/>
      </w:pPr>
      <w:r>
        <w:rPr>
          <w:rFonts w:ascii="宋体" w:hAnsi="宋体" w:eastAsia="宋体" w:cs="宋体"/>
          <w:color w:val="000"/>
          <w:sz w:val="28"/>
          <w:szCs w:val="28"/>
        </w:rPr>
        <w:t xml:space="preserve">工作措施：加强督查指导，确保中小学教师平均工资收入水平不低于或高于当地公务员平均工资收入水平。</w:t>
      </w:r>
    </w:p>
    <w:p>
      <w:pPr>
        <w:ind w:left="0" w:right="0" w:firstLine="560"/>
        <w:spacing w:before="450" w:after="450" w:line="312" w:lineRule="auto"/>
      </w:pPr>
      <w:r>
        <w:rPr>
          <w:rFonts w:ascii="宋体" w:hAnsi="宋体" w:eastAsia="宋体" w:cs="宋体"/>
          <w:color w:val="000"/>
          <w:sz w:val="28"/>
          <w:szCs w:val="28"/>
        </w:rPr>
        <w:t xml:space="preserve">5.对校园安全风险防控进行督导</w:t>
      </w:r>
    </w:p>
    <w:p>
      <w:pPr>
        <w:ind w:left="0" w:right="0" w:firstLine="560"/>
        <w:spacing w:before="450" w:after="450" w:line="312" w:lineRule="auto"/>
      </w:pPr>
      <w:r>
        <w:rPr>
          <w:rFonts w:ascii="宋体" w:hAnsi="宋体" w:eastAsia="宋体" w:cs="宋体"/>
          <w:color w:val="000"/>
          <w:sz w:val="28"/>
          <w:szCs w:val="28"/>
        </w:rPr>
        <w:t xml:space="preserve">目标任务：健全完善安全稳定工作机制，继续打好防范化解教育领域重大风险攻坚战，筑牢校园安全防线，确保全区教育系统安全稳定。</w:t>
      </w:r>
    </w:p>
    <w:p>
      <w:pPr>
        <w:ind w:left="0" w:right="0" w:firstLine="560"/>
        <w:spacing w:before="450" w:after="450" w:line="312" w:lineRule="auto"/>
      </w:pPr>
      <w:r>
        <w:rPr>
          <w:rFonts w:ascii="宋体" w:hAnsi="宋体" w:eastAsia="宋体" w:cs="宋体"/>
          <w:color w:val="000"/>
          <w:sz w:val="28"/>
          <w:szCs w:val="28"/>
        </w:rPr>
        <w:t xml:space="preserve">工作措施：对2025年全区教育系统防范化解教育领域重大风险工作方案、建立健全意识形态领域重大风险监测预警、动态摸排、分析研判、风险评估、应急处置等机制，加强对重大舆情应对处置的组织领导等方面进行督导，确保师生生命安全和学校财产安全。</w:t>
      </w:r>
    </w:p>
    <w:p>
      <w:pPr>
        <w:ind w:left="0" w:right="0" w:firstLine="560"/>
        <w:spacing w:before="450" w:after="450" w:line="312" w:lineRule="auto"/>
      </w:pPr>
      <w:r>
        <w:rPr>
          <w:rFonts w:ascii="宋体" w:hAnsi="宋体" w:eastAsia="宋体" w:cs="宋体"/>
          <w:color w:val="000"/>
          <w:sz w:val="28"/>
          <w:szCs w:val="28"/>
        </w:rPr>
        <w:t xml:space="preserve">6.常规督导</w:t>
      </w:r>
    </w:p>
    <w:p>
      <w:pPr>
        <w:ind w:left="0" w:right="0" w:firstLine="560"/>
        <w:spacing w:before="450" w:after="450" w:line="312" w:lineRule="auto"/>
      </w:pPr>
      <w:r>
        <w:rPr>
          <w:rFonts w:ascii="宋体" w:hAnsi="宋体" w:eastAsia="宋体" w:cs="宋体"/>
          <w:color w:val="000"/>
          <w:sz w:val="28"/>
          <w:szCs w:val="28"/>
        </w:rPr>
        <w:t xml:space="preserve">招生、收费、择校情况；课程开设和课堂教学情况；学生学习、体育健康和课业负担情况；教师师德和专业发展情况；校园周边安全情况、学生交通安全情况；食堂、食品、饮水及宿舍卫生情况；校风、教风、学风建设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2025-07-08T12:05:25+08:00</dcterms:created>
  <dcterms:modified xsi:type="dcterms:W3CDTF">2025-07-08T12:05:25+08:00</dcterms:modified>
</cp:coreProperties>
</file>

<file path=docProps/custom.xml><?xml version="1.0" encoding="utf-8"?>
<Properties xmlns="http://schemas.openxmlformats.org/officeDocument/2006/custom-properties" xmlns:vt="http://schemas.openxmlformats.org/officeDocument/2006/docPropsVTypes"/>
</file>