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在县委经济工作会议上的讲话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县委经济工作会议上的讲话同志们：刚才，×同志站在全局的高度，对贯彻落实中央、省委、市委经济工作会议精神，做好今年工作提出了明确要求，各级各部门一定要认真学习领会，切实抓好贯彻落实。下面，我讲三个方面的意见。一、认清形势，抢抓机遇，树立高质...</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w:t>
      </w:r>
    </w:p>
    <w:p>
      <w:pPr>
        <w:ind w:left="0" w:right="0" w:firstLine="560"/>
        <w:spacing w:before="450" w:after="450" w:line="312" w:lineRule="auto"/>
      </w:pPr>
      <w:r>
        <w:rPr>
          <w:rFonts w:ascii="宋体" w:hAnsi="宋体" w:eastAsia="宋体" w:cs="宋体"/>
          <w:color w:val="000"/>
          <w:sz w:val="28"/>
          <w:szCs w:val="28"/>
        </w:rPr>
        <w:t xml:space="preserve">2025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例输入性病例快速治愈，无二代病例发生，连续×个月无新增。经济发展平稳运行，×个主要经济指标增速进入全市前六,×个指标增速高于全市水平。完成地区生产总值×亿元，同比增长×%；财政总收入×亿元，其中地方一般公共预算收入×亿元，非税占比缩小到×%；城乡居民人均可支配收入×元，增长×%；实际利用外资×万美元,增长×%；存款余额×亿元，贷款余额×亿元，分别增长×%、×%。争取中央、省级资金×亿元，实施市重点项目×个、县重点项目×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户×人全部脱贫，“百里脐橙连×”写入省政府工作报告，入选《全国产业扶贫×例优秀案例》，脱贫攻坚、电商扶贫工作再次荣获全省先进。污染防治成果显著，生态保护修复启动实施，三个片区锑污染风险管控项目完成治理；“蓝天”“净土”和“碧水”三大保卫战成效明显，空气质量优良率达×%，地表水、集中式饮用水水源地水质达标率×%，新寨河、紫溪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中正科技、光正实业、韵隆电子等行业龙头、高新技术企业，成功签约五金产品研发与自动化智能制造等×个承接产业转移项目；湘成玻璃一期、利平门窗一期进入试生产，烨翔电子开工建设；实现规模工业增加值×亿元，工业税收×万元。农业现代化有力推进，“六大强农”行动工作获全市先进，列入×省果园田土宜机化改造试点作业补贴项目县、畜禽粪污资源化利用整县推进示范县和农产品仓储保鲜冷链设施建设试点县，双季稻恢复工程经验被全省推介；×脐橙获得中国中部知名农产品品牌、×省首批“一县一特”农产品优秀品牌、首届×气候好产品等荣誉称号，列入×柑橘优势特色产业集群；黄龙镇列入国家农业产业强镇示范建设名单，博落回获国家农产品地理标志登记，麻林乡获评“中国楠竹之乡”。全域旅游提质增效，成功举办×申遗成功十周年、第六届×脐橙文化旅游节等系列活动，×镇成功列入×省十大特色文旅小镇，石田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高速、×高速开工建设，×高速即将动工，兴永郴赣铁路、×通用机场项目取得新进展，对外连接通道进一步打开；累计完成农村公路巩固提升、自然村通水泥（沥青）路、窄改宽、安防工程×公里，思源学校周边道路竣工，新一中周边道路、园艺南路与广场中路建成通车，城乡路网日趋完善。人居环境明显改善，县城建成区扩大到×平方公里，城镇化率达到×%，城镇建成区绿化覆盖率达×%以上；夫夷、白沙、观瀑公租房主体完工，城西城北片区棚户区改造二期、县城棚户区改造综合整治、×个立体式智能停车场建设相继完成，新建和改造农贸市场×个；实施美丽乡村建设项目×个，改造农村户用厕所×余座；×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人、农村劳动力转移就业×人，零就业家庭实现动态清零；实施全民参保、社会救助兜底保障，农村低保救助、残疾人“两项补贴”完成提标，城乡低保应保尽保。教育短板不断补齐，小学、初中入学率、巩固率均达×%，消除义务教育大班额×个、高中大班额及超大班额×个。卫健服务水平不断提高，县人民医院和县中医医院通过二级甲等医院综合评审，县妇幼保健计划生育服务中心创建成二级医疗机构。文体事业繁荣发展，“岩鹰拳”成功申报国家级非物质文化遗产，肖慧颖获得全国女子举重锦标赛第三名。社会大局平安稳定，综治民调获全市第二，获得省“平安县”称号，麻林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户、总量达到×户；国土空间规划全面启动，集体产权制度改革有效推进，存量闲置土地、批而未供土地、违法用地“三清零”工作如期完成；电子商务交易额达×亿元，电子商务进农村综合示范县创建经验在全国推介；积极探索乡村振兴基层治理创新，清江桥乡“桃花模式”在全省推介，桃花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全县经济社会发展仍存在一些问题和不足。一是发展不充分的问题依然突出。经济总量规模全市靠后，人均GDP不足×万元，分别只有全国的×%、全省的×%、全市的×%，县域经济实力相对较弱。二是产业结构需进一步优化。×年我县三次产业结构比为×:×:×，第二产业占比明显偏低，对经济发展支撑作用不强，规模工业增加值仅占全市的×%，规模企业数仅占全市×%，高新技术企业只有×家，占全市×%，对财政税收贡献不到一个亿，是我县严重的短板、弱项。×家规工企业中，裘革占×家，已停产×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w:t>
      </w:r>
    </w:p>
    <w:p>
      <w:pPr>
        <w:ind w:left="0" w:right="0" w:firstLine="560"/>
        <w:spacing w:before="450" w:after="450" w:line="312" w:lineRule="auto"/>
      </w:pPr>
      <w:r>
        <w:rPr>
          <w:rFonts w:ascii="宋体" w:hAnsi="宋体" w:eastAsia="宋体" w:cs="宋体"/>
          <w:color w:val="000"/>
          <w:sz w:val="28"/>
          <w:szCs w:val="28"/>
        </w:rPr>
        <w:t xml:space="preserve">一是支持政策多层叠加。</w:t>
      </w:r>
    </w:p>
    <w:p>
      <w:pPr>
        <w:ind w:left="0" w:right="0" w:firstLine="560"/>
        <w:spacing w:before="450" w:after="450" w:line="312" w:lineRule="auto"/>
      </w:pPr>
      <w:r>
        <w:rPr>
          <w:rFonts w:ascii="宋体" w:hAnsi="宋体" w:eastAsia="宋体" w:cs="宋体"/>
          <w:color w:val="000"/>
          <w:sz w:val="28"/>
          <w:szCs w:val="28"/>
        </w:rPr>
        <w:t xml:space="preserve">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考察时提出的“三个高地”战略定位、“四新”使命任务、五项重点任务，深入推进湘南湘西承接产业转移示范区、大湘西生态旅游区建设，大力实施“创新引领开放崛起”“×个×”“×工程升级版”等发展战略，积极培育×大新兴优势产业链，为×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初步形成了“一园两区”发展格局；粮食生产一直处于全省前列，脐橙等“一县一特”产业发展势头良好；以世界自然遗产地、国家×A级景区×为龙头的全域旅游格局正在形成。同时，随着×、×、×高速公路以及×通用机场等交通重大项目的陆续启动，×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2025年是开启全面建设社会主义现代化新征程之年，也是“十四五”规划开局之年，更是中国共产党建党×周年，做好今年的经济工作尤为重要。我们要以习近平新时代中国特色社会主义思想为指导，贯彻落实习近平总书记关于×工作系列重要讲话指示精神和中央、省委、市委、县委经济工作会议精神，大力实施“三高四新”战略，坚持“百里脐橙连×”“三个千方百计”发展理念，深入实施“二中心一枢纽”和“旅游立县、生态优先、产业互融、民生为本”发展战略，着力将×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年全县经济社会发展的预期目标是：GDP增长×%以上；规模工业增加值增长×%以上；全社会固定资产投资增长×%以上；地方一般公共预算收入增长×%；社会消费品零售总额增长×%；全体居民人均可支配收入增长×%。</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w:t>
      </w:r>
    </w:p>
    <w:p>
      <w:pPr>
        <w:ind w:left="0" w:right="0" w:firstLine="560"/>
        <w:spacing w:before="450" w:after="450" w:line="312" w:lineRule="auto"/>
      </w:pPr>
      <w:r>
        <w:rPr>
          <w:rFonts w:ascii="宋体" w:hAnsi="宋体" w:eastAsia="宋体" w:cs="宋体"/>
          <w:color w:val="000"/>
          <w:sz w:val="28"/>
          <w:szCs w:val="28"/>
        </w:rPr>
        <w:t xml:space="preserve">工业经济一直是×县域经济发展的短腿。×年，工业在三次产业结构中占比最低，仅占×%；工业税收对财政收入的贡献率偏低，只有×%，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w:t>
      </w:r>
    </w:p>
    <w:p>
      <w:pPr>
        <w:ind w:left="0" w:right="0" w:firstLine="560"/>
        <w:spacing w:before="450" w:after="450" w:line="312" w:lineRule="auto"/>
      </w:pPr>
      <w:r>
        <w:rPr>
          <w:rFonts w:ascii="宋体" w:hAnsi="宋体" w:eastAsia="宋体" w:cs="宋体"/>
          <w:color w:val="000"/>
          <w:sz w:val="28"/>
          <w:szCs w:val="28"/>
        </w:rPr>
        <w:t xml:space="preserve">要优化园区规划布局和功能分区，打造以湘商产业园、永安工业区、白沙工业区、回龙寺工业区“一园三区”为主平台的承接产业转移新高地；加快推进中小企业孵化中心、科技研发与服务中心、创新创业中心“三中心”建设，加快标准化厂房等基础设施、公共配套设施建设；强力推进“×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w:t>
      </w:r>
    </w:p>
    <w:p>
      <w:pPr>
        <w:ind w:left="0" w:right="0" w:firstLine="560"/>
        <w:spacing w:before="450" w:after="450" w:line="312" w:lineRule="auto"/>
      </w:pPr>
      <w:r>
        <w:rPr>
          <w:rFonts w:ascii="宋体" w:hAnsi="宋体" w:eastAsia="宋体" w:cs="宋体"/>
          <w:color w:val="000"/>
          <w:sz w:val="28"/>
          <w:szCs w:val="28"/>
        </w:rPr>
        <w:t xml:space="preserve">要全面落实“一企一策”政策措施，鼓励裘革集团等外向型企业转型升级，推动复工转产、止滑回升。强力推进湘成玻璃、利平门窗、品钰五金制品、崀韵高档音箱、宏发食品、烨翔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w:t>
      </w:r>
    </w:p>
    <w:p>
      <w:pPr>
        <w:ind w:left="0" w:right="0" w:firstLine="560"/>
        <w:spacing w:before="450" w:after="450" w:line="312" w:lineRule="auto"/>
      </w:pPr>
      <w:r>
        <w:rPr>
          <w:rFonts w:ascii="宋体" w:hAnsi="宋体" w:eastAsia="宋体" w:cs="宋体"/>
          <w:color w:val="000"/>
          <w:sz w:val="28"/>
          <w:szCs w:val="28"/>
        </w:rPr>
        <w:t xml:space="preserve">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w:t>
      </w:r>
    </w:p>
    <w:p>
      <w:pPr>
        <w:ind w:left="0" w:right="0" w:firstLine="560"/>
        <w:spacing w:before="450" w:after="450" w:line="312" w:lineRule="auto"/>
      </w:pPr>
      <w:r>
        <w:rPr>
          <w:rFonts w:ascii="宋体" w:hAnsi="宋体" w:eastAsia="宋体" w:cs="宋体"/>
          <w:color w:val="000"/>
          <w:sz w:val="28"/>
          <w:szCs w:val="28"/>
        </w:rPr>
        <w:t xml:space="preserve">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夷江生态走廊开发力度；加强研学旅游基地建设，继续推进大湘西精品线路、精品景区、精品民宿、家庭旅馆等项目，实施夫夷江生态文化康养旅游产业带、舜皇山地生态康养度假产业带和×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w:t>
      </w:r>
    </w:p>
    <w:p>
      <w:pPr>
        <w:ind w:left="0" w:right="0" w:firstLine="560"/>
        <w:spacing w:before="450" w:after="450" w:line="312" w:lineRule="auto"/>
      </w:pPr>
      <w:r>
        <w:rPr>
          <w:rFonts w:ascii="宋体" w:hAnsi="宋体" w:eastAsia="宋体" w:cs="宋体"/>
          <w:color w:val="000"/>
          <w:sz w:val="28"/>
          <w:szCs w:val="28"/>
        </w:rPr>
        <w:t xml:space="preserve">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文旅小镇、黄龙脐橙特色小镇等特色小镇。旅游+工业，支持满师傅生态文化产业园建设及创国家×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w:t>
      </w:r>
    </w:p>
    <w:p>
      <w:pPr>
        <w:ind w:left="0" w:right="0" w:firstLine="560"/>
        <w:spacing w:before="450" w:after="450" w:line="312" w:lineRule="auto"/>
      </w:pPr>
      <w:r>
        <w:rPr>
          <w:rFonts w:ascii="宋体" w:hAnsi="宋体" w:eastAsia="宋体" w:cs="宋体"/>
          <w:color w:val="000"/>
          <w:sz w:val="28"/>
          <w:szCs w:val="28"/>
        </w:rPr>
        <w:t xml:space="preserve">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脐橙文化旅游节和“×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w:t>
      </w:r>
    </w:p>
    <w:p>
      <w:pPr>
        <w:ind w:left="0" w:right="0" w:firstLine="560"/>
        <w:spacing w:before="450" w:after="450" w:line="312" w:lineRule="auto"/>
      </w:pPr>
      <w:r>
        <w:rPr>
          <w:rFonts w:ascii="宋体" w:hAnsi="宋体" w:eastAsia="宋体" w:cs="宋体"/>
          <w:color w:val="000"/>
          <w:sz w:val="28"/>
          <w:szCs w:val="28"/>
        </w:rPr>
        <w:t xml:space="preserve">我县农产品资源禀赋优异，有良好的产业基础，有脐橙、优质稻、蔬菜、茶叶、烟叶、生猪等六大优势产业，“百里脐橙连×”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w:t>
      </w:r>
    </w:p>
    <w:p>
      <w:pPr>
        <w:ind w:left="0" w:right="0" w:firstLine="560"/>
        <w:spacing w:before="450" w:after="450" w:line="312" w:lineRule="auto"/>
      </w:pPr>
      <w:r>
        <w:rPr>
          <w:rFonts w:ascii="宋体" w:hAnsi="宋体" w:eastAsia="宋体" w:cs="宋体"/>
          <w:color w:val="000"/>
          <w:sz w:val="28"/>
          <w:szCs w:val="28"/>
        </w:rPr>
        <w:t xml:space="preserve">要在巩固稳定粮食、脐橙、烟叶、药材、楠竹等传统优势产业种植面积、总产量的基础上，种植高档优质稻×万亩，力争创建全国粮食生产先进县；发展×万亩以上脐橙种植优势乡镇×个，创建标准化基地×个×万亩、现代农业特色产业园省级示范园×个，建成百里脐橙走廊及全国最大的脐橙生产基地县；种植优质烟叶×万亩，产烟×万担；种植优质茶叶×亩、蔬菜×万亩、油料作物×万亩，积极培育油茶产业；出栏生猪×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w:t>
      </w:r>
    </w:p>
    <w:p>
      <w:pPr>
        <w:ind w:left="0" w:right="0" w:firstLine="560"/>
        <w:spacing w:before="450" w:after="450" w:line="312" w:lineRule="auto"/>
      </w:pPr>
      <w:r>
        <w:rPr>
          <w:rFonts w:ascii="宋体" w:hAnsi="宋体" w:eastAsia="宋体" w:cs="宋体"/>
          <w:color w:val="000"/>
          <w:sz w:val="28"/>
          <w:szCs w:val="28"/>
        </w:rPr>
        <w:t xml:space="preserve">要从严整治耕地抛荒和违规违法占用基本农田行为，×年×月×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w:t>
      </w:r>
    </w:p>
    <w:p>
      <w:pPr>
        <w:ind w:left="0" w:right="0" w:firstLine="560"/>
        <w:spacing w:before="450" w:after="450" w:line="312" w:lineRule="auto"/>
      </w:pPr>
      <w:r>
        <w:rPr>
          <w:rFonts w:ascii="宋体" w:hAnsi="宋体" w:eastAsia="宋体" w:cs="宋体"/>
          <w:color w:val="000"/>
          <w:sz w:val="28"/>
          <w:szCs w:val="28"/>
        </w:rPr>
        <w:t xml:space="preserve">要发挥龙头带动作用，大力推行“合作社+基地+农户”“企业+合作社+农户”等经营模式，培育和引进一批集贮藏、加工、运销于一体的龙头企业，新增国家级龙头企业×家、省级农业产业化龙头企业×家，农业产业化企业销售收入增长×%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w:t>
      </w:r>
    </w:p>
    <w:p>
      <w:pPr>
        <w:ind w:left="0" w:right="0" w:firstLine="560"/>
        <w:spacing w:before="450" w:after="450" w:line="312" w:lineRule="auto"/>
      </w:pPr>
      <w:r>
        <w:rPr>
          <w:rFonts w:ascii="宋体" w:hAnsi="宋体" w:eastAsia="宋体" w:cs="宋体"/>
          <w:color w:val="000"/>
          <w:sz w:val="28"/>
          <w:szCs w:val="28"/>
        </w:rPr>
        <w:t xml:space="preserve">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w:t>
      </w:r>
    </w:p>
    <w:p>
      <w:pPr>
        <w:ind w:left="0" w:right="0" w:firstLine="560"/>
        <w:spacing w:before="450" w:after="450" w:line="312" w:lineRule="auto"/>
      </w:pPr>
      <w:r>
        <w:rPr>
          <w:rFonts w:ascii="宋体" w:hAnsi="宋体" w:eastAsia="宋体" w:cs="宋体"/>
          <w:color w:val="000"/>
          <w:sz w:val="28"/>
          <w:szCs w:val="28"/>
        </w:rPr>
        <w:t xml:space="preserve">要加快实施生态修复五年行动计划，推进生态修复十大工程，巩固国家生态文明建设示范县建设成果；严格落实森林资源保护目标责任制，确保全县森林覆盖率超过×%；加强×世界自然遗产和舜皇山国家级自然保护区的保护，争取夫夷江国家湿地公园创建通过国家验收，推动×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夷江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w:t>
      </w:r>
    </w:p>
    <w:p>
      <w:pPr>
        <w:ind w:left="0" w:right="0" w:firstLine="560"/>
        <w:spacing w:before="450" w:after="450" w:line="312" w:lineRule="auto"/>
      </w:pPr>
      <w:r>
        <w:rPr>
          <w:rFonts w:ascii="宋体" w:hAnsi="宋体" w:eastAsia="宋体" w:cs="宋体"/>
          <w:color w:val="000"/>
          <w:sz w:val="28"/>
          <w:szCs w:val="28"/>
        </w:rPr>
        <w:t xml:space="preserve">要健全完善债务风险化解和应急处置机制，合理确定年度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w:t>
      </w:r>
    </w:p>
    <w:p>
      <w:pPr>
        <w:ind w:left="0" w:right="0" w:firstLine="560"/>
        <w:spacing w:before="450" w:after="450" w:line="312" w:lineRule="auto"/>
      </w:pPr>
      <w:r>
        <w:rPr>
          <w:rFonts w:ascii="宋体" w:hAnsi="宋体" w:eastAsia="宋体" w:cs="宋体"/>
          <w:color w:val="000"/>
          <w:sz w:val="28"/>
          <w:szCs w:val="28"/>
        </w:rPr>
        <w:t xml:space="preserve">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w:t>
      </w:r>
    </w:p>
    <w:p>
      <w:pPr>
        <w:ind w:left="0" w:right="0" w:firstLine="560"/>
        <w:spacing w:before="450" w:after="450" w:line="312" w:lineRule="auto"/>
      </w:pPr>
      <w:r>
        <w:rPr>
          <w:rFonts w:ascii="宋体" w:hAnsi="宋体" w:eastAsia="宋体" w:cs="宋体"/>
          <w:color w:val="000"/>
          <w:sz w:val="28"/>
          <w:szCs w:val="28"/>
        </w:rPr>
        <w:t xml:space="preserve">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w:t>
      </w:r>
    </w:p>
    <w:p>
      <w:pPr>
        <w:ind w:left="0" w:right="0" w:firstLine="560"/>
        <w:spacing w:before="450" w:after="450" w:line="312" w:lineRule="auto"/>
      </w:pPr>
      <w:r>
        <w:rPr>
          <w:rFonts w:ascii="宋体" w:hAnsi="宋体" w:eastAsia="宋体" w:cs="宋体"/>
          <w:color w:val="000"/>
          <w:sz w:val="28"/>
          <w:szCs w:val="28"/>
        </w:rPr>
        <w:t xml:space="preserve">要以创建省卫生县城、国家文明县城为抓手，打造宜居宜游县城。要坚持规划先行，抓紧国土空间规划编制，推进城、乡、村三级规划编制，实现“多规合一”。实施解放路等主干道路和支线道路提质改造，加快推进大兴路北段、建设北路和三校一院一中心周边道路等路网项目；全面推进老旧小区和背街小巷提质改造，抓紧美大、万象城、香杉湖、汇富金街等精品住宅小区建设，完成保障性住房综合体（公租房）建设，提升住房保障水平；力争完成水头、梽木山农贸市场建设，启动活禽交易市场建设；加快“两供两治”等项目建设；建成×座立体式智能停车场并投入使用，力争启动×座智能停车场建设，缓解城区停车难的压力。加大城镇绿化美化、环境整治力度，完善基础配套设施，切实扩容提质，城镇化率达到×%。</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w:t>
      </w:r>
    </w:p>
    <w:p>
      <w:pPr>
        <w:ind w:left="0" w:right="0" w:firstLine="560"/>
        <w:spacing w:before="450" w:after="450" w:line="312" w:lineRule="auto"/>
      </w:pPr>
      <w:r>
        <w:rPr>
          <w:rFonts w:ascii="宋体" w:hAnsi="宋体" w:eastAsia="宋体" w:cs="宋体"/>
          <w:color w:val="000"/>
          <w:sz w:val="28"/>
          <w:szCs w:val="28"/>
        </w:rPr>
        <w:t xml:space="preserve">要完善城乡交通运输网络，积极推进×铁路、×通用机场等项目前期；全力配合×、×、×三条高速公路×段建设，有序推进江黄公路、G×绕城、S××绕镇、×公路、S×官桥至×坪、S×大水江至×桥、×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w:t>
      </w:r>
    </w:p>
    <w:p>
      <w:pPr>
        <w:ind w:left="0" w:right="0" w:firstLine="560"/>
        <w:spacing w:before="450" w:after="450" w:line="312" w:lineRule="auto"/>
      </w:pPr>
      <w:r>
        <w:rPr>
          <w:rFonts w:ascii="宋体" w:hAnsi="宋体" w:eastAsia="宋体" w:cs="宋体"/>
          <w:color w:val="000"/>
          <w:sz w:val="28"/>
          <w:szCs w:val="28"/>
        </w:rPr>
        <w:t xml:space="preserve">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w:t>
      </w:r>
    </w:p>
    <w:p>
      <w:pPr>
        <w:ind w:left="0" w:right="0" w:firstLine="560"/>
        <w:spacing w:before="450" w:after="450" w:line="312" w:lineRule="auto"/>
      </w:pPr>
      <w:r>
        <w:rPr>
          <w:rFonts w:ascii="宋体" w:hAnsi="宋体" w:eastAsia="宋体" w:cs="宋体"/>
          <w:color w:val="000"/>
          <w:sz w:val="28"/>
          <w:szCs w:val="28"/>
        </w:rPr>
        <w:t xml:space="preserve">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w:t>
      </w:r>
    </w:p>
    <w:p>
      <w:pPr>
        <w:ind w:left="0" w:right="0" w:firstLine="560"/>
        <w:spacing w:before="450" w:after="450" w:line="312" w:lineRule="auto"/>
      </w:pPr>
      <w:r>
        <w:rPr>
          <w:rFonts w:ascii="宋体" w:hAnsi="宋体" w:eastAsia="宋体" w:cs="宋体"/>
          <w:color w:val="000"/>
          <w:sz w:val="28"/>
          <w:szCs w:val="28"/>
        </w:rPr>
        <w:t xml:space="preserve">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w:t>
      </w:r>
    </w:p>
    <w:p>
      <w:pPr>
        <w:ind w:left="0" w:right="0" w:firstLine="560"/>
        <w:spacing w:before="450" w:after="450" w:line="312" w:lineRule="auto"/>
      </w:pPr>
      <w:r>
        <w:rPr>
          <w:rFonts w:ascii="宋体" w:hAnsi="宋体" w:eastAsia="宋体" w:cs="宋体"/>
          <w:color w:val="000"/>
          <w:sz w:val="28"/>
          <w:szCs w:val="28"/>
        </w:rPr>
        <w:t xml:space="preserve">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w:t>
      </w:r>
    </w:p>
    <w:p>
      <w:pPr>
        <w:ind w:left="0" w:right="0" w:firstLine="560"/>
        <w:spacing w:before="450" w:after="450" w:line="312" w:lineRule="auto"/>
      </w:pPr>
      <w:r>
        <w:rPr>
          <w:rFonts w:ascii="宋体" w:hAnsi="宋体" w:eastAsia="宋体" w:cs="宋体"/>
          <w:color w:val="000"/>
          <w:sz w:val="28"/>
          <w:szCs w:val="28"/>
        </w:rPr>
        <w:t xml:space="preserve">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要大力实施惠民工程，办好办实省定×件续办、×件新办和市定×件重点民生实事。要优化城乡教育资源配置，稳步提高教育教学质量；确保一中整体搬迁、回龙寺芙蓉学校年内投入使用，推进高中攻坚计划、县第二幼儿园以及农村寄宿制学校、乡村小规模学校、城乡幼儿园建设，巩固消除义务教育大班额成果，义务教育阶段入学率达×%，消除高中教育大班额。要继续深化分级诊疗医改工作，加大医护人才引进培养力度，建成县人民医院外科大楼，加快建设县第二人民医院综合性住院大楼，全面提升基层医疗卫生服务水平。要大力开展“健康×”全民运动会等群体活动，鼓励和扶持文艺创作，不断丰富群众精神文化生活；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w:t>
      </w:r>
    </w:p>
    <w:p>
      <w:pPr>
        <w:ind w:left="0" w:right="0" w:firstLine="560"/>
        <w:spacing w:before="450" w:after="450" w:line="312" w:lineRule="auto"/>
      </w:pPr>
      <w:r>
        <w:rPr>
          <w:rFonts w:ascii="宋体" w:hAnsi="宋体" w:eastAsia="宋体" w:cs="宋体"/>
          <w:color w:val="000"/>
          <w:sz w:val="28"/>
          <w:szCs w:val="28"/>
        </w:rPr>
        <w:t xml:space="preserve">要建立健全社会保障体系，实现基本养老保险全覆盖，确保待遇按时足额发放；健全完善城乡居民基本医疗保险、大病保险和医疗救助体系，完成工伤保险省级统筹；落实兜底保障，做好城乡低保、特困人员救助供养、残疾人“两项补贴”、老龄津贴发放、救助救济、优抚安置及退役军人服务保障等工作；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w:t>
      </w:r>
    </w:p>
    <w:p>
      <w:pPr>
        <w:ind w:left="0" w:right="0" w:firstLine="560"/>
        <w:spacing w:before="450" w:after="450" w:line="312" w:lineRule="auto"/>
      </w:pPr>
      <w:r>
        <w:rPr>
          <w:rFonts w:ascii="宋体" w:hAnsi="宋体" w:eastAsia="宋体" w:cs="宋体"/>
          <w:color w:val="000"/>
          <w:sz w:val="28"/>
          <w:szCs w:val="28"/>
        </w:rPr>
        <w:t xml:space="preserve">要深入推进“一件事一次办”改革，全力破解群众和企业办事堵点、难点、痛点问题。要加快推进工程建设项目审批改革，将评估评审时限缩短×%以上。要全面推行“互联网+政务服务”，政务服务事项网上可办率达×%以上，让数据多跑路、让群众少跑腿，最大程度方便企业、群众办事。要持续深化商事制度改革，新增市场主体×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三、落实责任，强化措施，确保年度各项任务全面完成各级各部门要牢固树立有权必有责、有责必担当的意识，进一步强化执行力，提高落实力，全力推动各项工作落实见效，确保全面完成年度目标任务。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w:t>
      </w:r>
    </w:p>
    <w:p>
      <w:pPr>
        <w:ind w:left="0" w:right="0" w:firstLine="560"/>
        <w:spacing w:before="450" w:after="450" w:line="312" w:lineRule="auto"/>
      </w:pPr>
      <w:r>
        <w:rPr>
          <w:rFonts w:ascii="宋体" w:hAnsi="宋体" w:eastAsia="宋体" w:cs="宋体"/>
          <w:color w:val="000"/>
          <w:sz w:val="28"/>
          <w:szCs w:val="28"/>
        </w:rPr>
        <w:t xml:space="preserve">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w:t>
      </w:r>
    </w:p>
    <w:p>
      <w:pPr>
        <w:ind w:left="0" w:right="0" w:firstLine="560"/>
        <w:spacing w:before="450" w:after="450" w:line="312" w:lineRule="auto"/>
      </w:pPr>
      <w:r>
        <w:rPr>
          <w:rFonts w:ascii="宋体" w:hAnsi="宋体" w:eastAsia="宋体" w:cs="宋体"/>
          <w:color w:val="000"/>
          <w:sz w:val="28"/>
          <w:szCs w:val="28"/>
        </w:rPr>
        <w:t xml:space="preserve">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w:t>
      </w:r>
    </w:p>
    <w:p>
      <w:pPr>
        <w:ind w:left="0" w:right="0" w:firstLine="560"/>
        <w:spacing w:before="450" w:after="450" w:line="312" w:lineRule="auto"/>
      </w:pPr>
      <w:r>
        <w:rPr>
          <w:rFonts w:ascii="宋体" w:hAnsi="宋体" w:eastAsia="宋体" w:cs="宋体"/>
          <w:color w:val="000"/>
          <w:sz w:val="28"/>
          <w:szCs w:val="28"/>
        </w:rPr>
        <w:t xml:space="preserve">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进一步优化完善考核评价体系，以有效的督查、科学的考核形成鲜明导向，倒逼任务落实。要严格责任追究机制。坚持正面激励与惩处问责相结合，对工作成效显著的，及时进行表彰奖励，对工作滞后、未完成年度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做好春节物资保供稳价工作，确保食品安全不出问题；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2025-06-19T05:15:46+08:00</dcterms:created>
  <dcterms:modified xsi:type="dcterms:W3CDTF">2025-06-19T05:15:46+08:00</dcterms:modified>
</cp:coreProperties>
</file>

<file path=docProps/custom.xml><?xml version="1.0" encoding="utf-8"?>
<Properties xmlns="http://schemas.openxmlformats.org/officeDocument/2006/custom-properties" xmlns:vt="http://schemas.openxmlformats.org/officeDocument/2006/docPropsVTypes"/>
</file>