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XX镇建立健全扫黑除恶长效机制工作方案</w:t>
      </w:r>
      <w:bookmarkEnd w:id="1"/>
    </w:p>
    <w:p>
      <w:pPr>
        <w:jc w:val="center"/>
        <w:spacing w:before="0" w:after="450"/>
      </w:pPr>
      <w:r>
        <w:rPr>
          <w:rFonts w:ascii="Arial" w:hAnsi="Arial" w:eastAsia="Arial" w:cs="Arial"/>
          <w:color w:val="999999"/>
          <w:sz w:val="20"/>
          <w:szCs w:val="20"/>
        </w:rPr>
        <w:t xml:space="preserve">来源：网络  作者：雨雪飘飘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XX镇建立健全扫黑除恶长效机制工作方案根据中共中央、国务院开展为期三年的扫黑除恶专项斗争总体部署和省、市、县关于建立健全遏制黑恶势力滋生蔓延的长效机制要求，制定本工作方案。一、指导思想以习近平新时代中国特色社会主义思想为指导，认真贯彻落实习...</w:t>
      </w:r>
    </w:p>
    <w:p>
      <w:pPr>
        <w:ind w:left="0" w:right="0" w:firstLine="560"/>
        <w:spacing w:before="450" w:after="450" w:line="312" w:lineRule="auto"/>
      </w:pPr>
      <w:r>
        <w:rPr>
          <w:rFonts w:ascii="宋体" w:hAnsi="宋体" w:eastAsia="宋体" w:cs="宋体"/>
          <w:color w:val="000"/>
          <w:sz w:val="28"/>
          <w:szCs w:val="28"/>
        </w:rPr>
        <w:t xml:space="preserve">XX镇建立健全扫黑除恶长效机制工作方案</w:t>
      </w:r>
    </w:p>
    <w:p>
      <w:pPr>
        <w:ind w:left="0" w:right="0" w:firstLine="560"/>
        <w:spacing w:before="450" w:after="450" w:line="312" w:lineRule="auto"/>
      </w:pPr>
      <w:r>
        <w:rPr>
          <w:rFonts w:ascii="宋体" w:hAnsi="宋体" w:eastAsia="宋体" w:cs="宋体"/>
          <w:color w:val="000"/>
          <w:sz w:val="28"/>
          <w:szCs w:val="28"/>
        </w:rPr>
        <w:t xml:space="preserve">根据中共中央、国务院开展为期三年的扫黑除恶专项斗争总体部署和省、市、县关于建立健全遏制黑恶势力滋生蔓延的长效机制要求，制定本工作方案。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关于扫黑除恶专项斗争重要指示精神，按照《中共中央国务院关于开展扫黑除恶专项斗争的通知》(中发【2025】3号)及《XX县建立健全扫黑除恶长效机制工作方案》（东扫黑组发【2025】6号）要求，2025年要建立健全遏制黑恶势力滋生蔓延的长效机制，取得扫黑除恶专项斗争压倒性胜利。在县委、县政府的统一领导下，全县各乡镇各有关单位坚持边打边治边建，及时梳理提炼行之有效的经验做法，积极探索长效常治制度机制，不断推进我县扫黑除恶法治化、制度化、常态化。</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镇党委书记XX任组长，XX、XX任副组长，其他主任科员、各相关行业部门及XX个村（社区）的主要负责人为成员的XX镇扫黑除恶长效机制建设领导小组，领导小组下设办公室，办公室主任由XX兼任，XX任常务副主任，办公室成员由县扫黑办及相关成员单位人员组成，负责长效机制制定、收集、协调、汇总等相关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镇扫黑除恶专项斗争领导小组根据中发【2025】3号文件及X扫黑组发【2025】X号文件要求，参照省、市、县扫黑办相关工作模式，按照扫黑除恶预防机制、发现机制、査处机制、追责机制四个方面建立健全长效机制。通过扫黑除恶长效机制建设，使我镇黑恶势力违法犯罪问题得到根本遏制，人民群众安全感、满意度明显提升，社会环境明显优化，涉黑涉恶违法犯罪防范打击长效机制更加健全，扫黑除恶工作法治化、规范化、专业化水平进一步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(一)预防机制方面</w:t>
      </w:r>
    </w:p>
    <w:p>
      <w:pPr>
        <w:ind w:left="0" w:right="0" w:firstLine="560"/>
        <w:spacing w:before="450" w:after="450" w:line="312" w:lineRule="auto"/>
      </w:pPr>
      <w:r>
        <w:rPr>
          <w:rFonts w:ascii="宋体" w:hAnsi="宋体" w:eastAsia="宋体" w:cs="宋体"/>
          <w:color w:val="000"/>
          <w:sz w:val="28"/>
          <w:szCs w:val="28"/>
        </w:rPr>
        <w:t xml:space="preserve">按照中发【2025】3号文件及X扫黑组发【2025】X号文件对易滋生黑恶势力的重点地区、重点行业、重点领域，相关监管部门要加强日常监管，并会同公安机关健全和落实市场准入、规范管理、重点监控等机制，堵塞管理漏洞，消除黑恶势力滋生土壤健全重点地区滚动排査整治机制完善群众安全感测评方式等要求，制定相应的长效机制：</w:t>
      </w:r>
    </w:p>
    <w:p>
      <w:pPr>
        <w:ind w:left="0" w:right="0" w:firstLine="560"/>
        <w:spacing w:before="450" w:after="450" w:line="312" w:lineRule="auto"/>
      </w:pPr>
      <w:r>
        <w:rPr>
          <w:rFonts w:ascii="宋体" w:hAnsi="宋体" w:eastAsia="宋体" w:cs="宋体"/>
          <w:color w:val="000"/>
          <w:sz w:val="28"/>
          <w:szCs w:val="28"/>
        </w:rPr>
        <w:t xml:space="preserve">1.制定加强自然资源领域项目、矿业权规范管理等方面相关制度。(牵头领导：XX；牵头单位：国土所；参与单位:安监站、林业站、农业综合服务站、水利站)</w:t>
      </w:r>
    </w:p>
    <w:p>
      <w:pPr>
        <w:ind w:left="0" w:right="0" w:firstLine="560"/>
        <w:spacing w:before="450" w:after="450" w:line="312" w:lineRule="auto"/>
      </w:pPr>
      <w:r>
        <w:rPr>
          <w:rFonts w:ascii="宋体" w:hAnsi="宋体" w:eastAsia="宋体" w:cs="宋体"/>
          <w:color w:val="000"/>
          <w:sz w:val="28"/>
          <w:szCs w:val="28"/>
        </w:rPr>
        <w:t xml:space="preserve">2.制定规范住建领域管理相关制度。(牵头领导：张湘林；牵头单位:村镇建设管理站；参与单位:国土所、农业综合服务站、财政所)</w:t>
      </w:r>
    </w:p>
    <w:p>
      <w:pPr>
        <w:ind w:left="0" w:right="0" w:firstLine="560"/>
        <w:spacing w:before="450" w:after="450" w:line="312" w:lineRule="auto"/>
      </w:pPr>
      <w:r>
        <w:rPr>
          <w:rFonts w:ascii="宋体" w:hAnsi="宋体" w:eastAsia="宋体" w:cs="宋体"/>
          <w:color w:val="000"/>
          <w:sz w:val="28"/>
          <w:szCs w:val="28"/>
        </w:rPr>
        <w:t xml:space="preserve">3.针对道路运输、水上运输、交通安全、工程建设等方面制定相关制度。(牵头领导：XX；牵头单位:交通管理站;参与单位:应急管理办、公安派出所、水利站）</w:t>
      </w:r>
    </w:p>
    <w:p>
      <w:pPr>
        <w:ind w:left="0" w:right="0" w:firstLine="560"/>
        <w:spacing w:before="450" w:after="450" w:line="312" w:lineRule="auto"/>
      </w:pPr>
      <w:r>
        <w:rPr>
          <w:rFonts w:ascii="宋体" w:hAnsi="宋体" w:eastAsia="宋体" w:cs="宋体"/>
          <w:color w:val="000"/>
          <w:sz w:val="28"/>
          <w:szCs w:val="28"/>
        </w:rPr>
        <w:t xml:space="preserve">4.针对河道采砂、水利工程建设领域制定相关制度。(牵头领导：XX；牵头单位：水利站；参与单位:公安派出所、综合执法大队)</w:t>
      </w:r>
    </w:p>
    <w:p>
      <w:pPr>
        <w:ind w:left="0" w:right="0" w:firstLine="560"/>
        <w:spacing w:before="450" w:after="450" w:line="312" w:lineRule="auto"/>
      </w:pPr>
      <w:r>
        <w:rPr>
          <w:rFonts w:ascii="宋体" w:hAnsi="宋体" w:eastAsia="宋体" w:cs="宋体"/>
          <w:color w:val="000"/>
          <w:sz w:val="28"/>
          <w:szCs w:val="28"/>
        </w:rPr>
        <w:t xml:space="preserve">5.制定加强农业农村领域乱象整治相关制度。(牵头领导：XX；牵头单位：农业综合服务站）</w:t>
      </w:r>
    </w:p>
    <w:p>
      <w:pPr>
        <w:ind w:left="0" w:right="0" w:firstLine="560"/>
        <w:spacing w:before="450" w:after="450" w:line="312" w:lineRule="auto"/>
      </w:pPr>
      <w:r>
        <w:rPr>
          <w:rFonts w:ascii="宋体" w:hAnsi="宋体" w:eastAsia="宋体" w:cs="宋体"/>
          <w:color w:val="000"/>
          <w:sz w:val="28"/>
          <w:szCs w:val="28"/>
        </w:rPr>
        <w:t xml:space="preserve">6.制定加强文旅市场环境管理整治相关制度。(牵头领导：XX；牵头单位:文化综合服务中心；参与单位:公安派出所、网信办)</w:t>
      </w:r>
    </w:p>
    <w:p>
      <w:pPr>
        <w:ind w:left="0" w:right="0" w:firstLine="560"/>
        <w:spacing w:before="450" w:after="450" w:line="312" w:lineRule="auto"/>
      </w:pPr>
      <w:r>
        <w:rPr>
          <w:rFonts w:ascii="宋体" w:hAnsi="宋体" w:eastAsia="宋体" w:cs="宋体"/>
          <w:color w:val="000"/>
          <w:sz w:val="28"/>
          <w:szCs w:val="28"/>
        </w:rPr>
        <w:t xml:space="preserve">7.制定加强医疗乱象整治相关制度。(牵头领导：XX；牵头单位:卫健办；参与单位:卫生院、市监站)</w:t>
      </w:r>
    </w:p>
    <w:p>
      <w:pPr>
        <w:ind w:left="0" w:right="0" w:firstLine="560"/>
        <w:spacing w:before="450" w:after="450" w:line="312" w:lineRule="auto"/>
      </w:pPr>
      <w:r>
        <w:rPr>
          <w:rFonts w:ascii="宋体" w:hAnsi="宋体" w:eastAsia="宋体" w:cs="宋体"/>
          <w:color w:val="000"/>
          <w:sz w:val="28"/>
          <w:szCs w:val="28"/>
        </w:rPr>
        <w:t xml:space="preserve">8.制定关于打击整治传销、欺行霸市等违法行为相关制度。(牵头领导：XX；牵头单位:市监站;参与单位:公安派出所、卫健办)</w:t>
      </w:r>
    </w:p>
    <w:p>
      <w:pPr>
        <w:ind w:left="0" w:right="0" w:firstLine="560"/>
        <w:spacing w:before="450" w:after="450" w:line="312" w:lineRule="auto"/>
      </w:pPr>
      <w:r>
        <w:rPr>
          <w:rFonts w:ascii="宋体" w:hAnsi="宋体" w:eastAsia="宋体" w:cs="宋体"/>
          <w:color w:val="000"/>
          <w:sz w:val="28"/>
          <w:szCs w:val="28"/>
        </w:rPr>
        <w:t xml:space="preserve">9.完善2025年平安建设(综治工作)考评办法。(牵头领导：XX；牵头单位:综治办；参与单位：司法所、公安派出所)</w:t>
      </w:r>
    </w:p>
    <w:p>
      <w:pPr>
        <w:ind w:left="0" w:right="0" w:firstLine="560"/>
        <w:spacing w:before="450" w:after="450" w:line="312" w:lineRule="auto"/>
      </w:pPr>
      <w:r>
        <w:rPr>
          <w:rFonts w:ascii="宋体" w:hAnsi="宋体" w:eastAsia="宋体" w:cs="宋体"/>
          <w:color w:val="000"/>
          <w:sz w:val="28"/>
          <w:szCs w:val="28"/>
        </w:rPr>
        <w:t xml:space="preserve">10.制定防范黑恶势力侵害校园工作制度和相关案件及时报告制度。(牵头领导：XX；牵头单位:教管服务中心；参与单位:公安派出所)</w:t>
      </w:r>
    </w:p>
    <w:p>
      <w:pPr>
        <w:ind w:left="0" w:right="0" w:firstLine="560"/>
        <w:spacing w:before="450" w:after="450" w:line="312" w:lineRule="auto"/>
      </w:pPr>
      <w:r>
        <w:rPr>
          <w:rFonts w:ascii="宋体" w:hAnsi="宋体" w:eastAsia="宋体" w:cs="宋体"/>
          <w:color w:val="000"/>
          <w:sz w:val="28"/>
          <w:szCs w:val="28"/>
        </w:rPr>
        <w:t xml:space="preserve">11.制定村两委班子候选人联审制度。(牵头领导：XX；牵头单位:组织室;参与单位:镇纪委、民政办、司法所）</w:t>
      </w:r>
    </w:p>
    <w:p>
      <w:pPr>
        <w:ind w:left="0" w:right="0" w:firstLine="560"/>
        <w:spacing w:before="450" w:after="450" w:line="312" w:lineRule="auto"/>
      </w:pPr>
      <w:r>
        <w:rPr>
          <w:rFonts w:ascii="宋体" w:hAnsi="宋体" w:eastAsia="宋体" w:cs="宋体"/>
          <w:color w:val="000"/>
          <w:sz w:val="28"/>
          <w:szCs w:val="28"/>
        </w:rPr>
        <w:t xml:space="preserve">(二)发现机制方面</w:t>
      </w:r>
    </w:p>
    <w:p>
      <w:pPr>
        <w:ind w:left="0" w:right="0" w:firstLine="560"/>
        <w:spacing w:before="450" w:after="450" w:line="312" w:lineRule="auto"/>
      </w:pPr>
      <w:r>
        <w:rPr>
          <w:rFonts w:ascii="宋体" w:hAnsi="宋体" w:eastAsia="宋体" w:cs="宋体"/>
          <w:color w:val="000"/>
          <w:sz w:val="28"/>
          <w:szCs w:val="28"/>
        </w:rPr>
        <w:t xml:space="preserve">按照中发【2025】3号文件有关部门要将日常执法检查中发现的涉黑涉恶线索及时向公安机关通报，建立健全线索发现移交机制纪检监察机关和政法各机关建立问题线索快速移送反馈机制等要求，制定相应的长效机制：</w:t>
      </w:r>
    </w:p>
    <w:p>
      <w:pPr>
        <w:ind w:left="0" w:right="0" w:firstLine="560"/>
        <w:spacing w:before="450" w:after="450" w:line="312" w:lineRule="auto"/>
      </w:pPr>
      <w:r>
        <w:rPr>
          <w:rFonts w:ascii="宋体" w:hAnsi="宋体" w:eastAsia="宋体" w:cs="宋体"/>
          <w:color w:val="000"/>
          <w:sz w:val="28"/>
          <w:szCs w:val="28"/>
        </w:rPr>
        <w:t xml:space="preserve">12.制定《涉黑涉恶线索发现移交制度》。(牵头领导：XX；牵头单位:公安派出所;参与单位:各村（社区）、驻镇各单位)</w:t>
      </w:r>
    </w:p>
    <w:p>
      <w:pPr>
        <w:ind w:left="0" w:right="0" w:firstLine="560"/>
        <w:spacing w:before="450" w:after="450" w:line="312" w:lineRule="auto"/>
      </w:pPr>
      <w:r>
        <w:rPr>
          <w:rFonts w:ascii="宋体" w:hAnsi="宋体" w:eastAsia="宋体" w:cs="宋体"/>
          <w:color w:val="000"/>
          <w:sz w:val="28"/>
          <w:szCs w:val="28"/>
        </w:rPr>
        <w:t xml:space="preserve">(三)查处机制方面</w:t>
      </w:r>
    </w:p>
    <w:p>
      <w:pPr>
        <w:ind w:left="0" w:right="0" w:firstLine="560"/>
        <w:spacing w:before="450" w:after="450" w:line="312" w:lineRule="auto"/>
      </w:pPr>
      <w:r>
        <w:rPr>
          <w:rFonts w:ascii="宋体" w:hAnsi="宋体" w:eastAsia="宋体" w:cs="宋体"/>
          <w:color w:val="000"/>
          <w:sz w:val="28"/>
          <w:szCs w:val="28"/>
        </w:rPr>
        <w:t xml:space="preserve">按照中发【2025】3号文件各级党委政法委要完善重大黑恶势力犯罪案件会商机制完善刑事司法和党纪政纪处分衔接机制打击‘保护伞’与侦办涉黑涉恶案件结合起来，做到同步侦办等要求，制定相应的长效机制。</w:t>
      </w:r>
    </w:p>
    <w:p>
      <w:pPr>
        <w:ind w:left="0" w:right="0" w:firstLine="560"/>
        <w:spacing w:before="450" w:after="450" w:line="312" w:lineRule="auto"/>
      </w:pPr>
      <w:r>
        <w:rPr>
          <w:rFonts w:ascii="宋体" w:hAnsi="宋体" w:eastAsia="宋体" w:cs="宋体"/>
          <w:color w:val="000"/>
          <w:sz w:val="28"/>
          <w:szCs w:val="28"/>
        </w:rPr>
        <w:t xml:space="preserve">(四)追责机制方面</w:t>
      </w:r>
    </w:p>
    <w:p>
      <w:pPr>
        <w:ind w:left="0" w:right="0" w:firstLine="560"/>
        <w:spacing w:before="450" w:after="450" w:line="312" w:lineRule="auto"/>
      </w:pPr>
      <w:r>
        <w:rPr>
          <w:rFonts w:ascii="宋体" w:hAnsi="宋体" w:eastAsia="宋体" w:cs="宋体"/>
          <w:color w:val="000"/>
          <w:sz w:val="28"/>
          <w:szCs w:val="28"/>
        </w:rPr>
        <w:t xml:space="preserve">按照中发【2025】3号文件建立涉黑涉恶刑事摸排核查责任制健全扫黑除恶工作人员及其近亲属保护机制等要求，制定相应的长效机制：</w:t>
      </w:r>
    </w:p>
    <w:p>
      <w:pPr>
        <w:ind w:left="0" w:right="0" w:firstLine="560"/>
        <w:spacing w:before="450" w:after="450" w:line="312" w:lineRule="auto"/>
      </w:pPr>
      <w:r>
        <w:rPr>
          <w:rFonts w:ascii="宋体" w:hAnsi="宋体" w:eastAsia="宋体" w:cs="宋体"/>
          <w:color w:val="000"/>
          <w:sz w:val="28"/>
          <w:szCs w:val="28"/>
        </w:rPr>
        <w:t xml:space="preserve">13.制定《涉黑涉恶线索摸排核査责任制》。(牵头单位:综治办;参与单位:镇纪委、公安派出所、司法所、各村（社区）、驻镇各单位)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（一）各牵头负责人对长效机制的制定要亲自挂帅，统筹协调长效机制建设工作。</w:t>
      </w:r>
    </w:p>
    <w:p>
      <w:pPr>
        <w:ind w:left="0" w:right="0" w:firstLine="560"/>
        <w:spacing w:before="450" w:after="450" w:line="312" w:lineRule="auto"/>
      </w:pPr>
      <w:r>
        <w:rPr>
          <w:rFonts w:ascii="宋体" w:hAnsi="宋体" w:eastAsia="宋体" w:cs="宋体"/>
          <w:color w:val="000"/>
          <w:sz w:val="28"/>
          <w:szCs w:val="28"/>
        </w:rPr>
        <w:t xml:space="preserve">要精准排査扫黑除恶专项斗争中暴露出来的普遍性、深层次问题，深入分析原因，找准短板症结，借鉴先进经验，从法律、政策、制度、机制方面加强研究，建立健全一批长效常治制度。</w:t>
      </w:r>
    </w:p>
    <w:p>
      <w:pPr>
        <w:ind w:left="0" w:right="0" w:firstLine="560"/>
        <w:spacing w:before="450" w:after="450" w:line="312" w:lineRule="auto"/>
      </w:pPr>
      <w:r>
        <w:rPr>
          <w:rFonts w:ascii="宋体" w:hAnsi="宋体" w:eastAsia="宋体" w:cs="宋体"/>
          <w:color w:val="000"/>
          <w:sz w:val="28"/>
          <w:szCs w:val="28"/>
        </w:rPr>
        <w:t xml:space="preserve">（二）各牵头单位要充分发挥牵头抓总作用，加强沟通协调，参与单位要主动配合支持，必要时牵头单位可提请镇扫黑办协调。</w:t>
      </w:r>
    </w:p>
    <w:p>
      <w:pPr>
        <w:ind w:left="0" w:right="0" w:firstLine="560"/>
        <w:spacing w:before="450" w:after="450" w:line="312" w:lineRule="auto"/>
      </w:pPr>
      <w:r>
        <w:rPr>
          <w:rFonts w:ascii="宋体" w:hAnsi="宋体" w:eastAsia="宋体" w:cs="宋体"/>
          <w:color w:val="000"/>
          <w:sz w:val="28"/>
          <w:szCs w:val="28"/>
        </w:rPr>
        <w:t xml:space="preserve">（三）本方案中未涉及到的其他单位要按照预防机制、发现机制、査处机制、追责机制四个方面的要求，结合本单位实际，建立健全长效机制。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2025-06-15T13:11:30+08:00</dcterms:created>
  <dcterms:modified xsi:type="dcterms:W3CDTF">2025-06-15T13:11:30+08:00</dcterms:modified>
</cp:coreProperties>
</file>

<file path=docProps/custom.xml><?xml version="1.0" encoding="utf-8"?>
<Properties xmlns="http://schemas.openxmlformats.org/officeDocument/2006/custom-properties" xmlns:vt="http://schemas.openxmlformats.org/officeDocument/2006/docPropsVTypes"/>
</file>