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抓党建促脱贫攻坚交流发言</w:t>
      </w:r>
      <w:bookmarkEnd w:id="1"/>
    </w:p>
    <w:p>
      <w:pPr>
        <w:jc w:val="center"/>
        <w:spacing w:before="0" w:after="450"/>
      </w:pPr>
      <w:r>
        <w:rPr>
          <w:rFonts w:ascii="Arial" w:hAnsi="Arial" w:eastAsia="Arial" w:cs="Arial"/>
          <w:color w:val="999999"/>
          <w:sz w:val="20"/>
          <w:szCs w:val="20"/>
        </w:rPr>
        <w:t xml:space="preserve">来源：网络  作者：青灯古佛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抓党建促脱贫攻坚交流发言一、打好抓党建促脱贫攻坚“组合拳”扛牢抓党建促脱贫攻坚政治任务，立足推进乡村振兴重大战略，强班子、抓基层、创机制，为决战决胜脱贫攻坚提供坚强组织保证。压实责任  下沉力量市委坚决扛起脱贫攻坚重大政治责任，每季度召开常...</w:t>
      </w:r>
    </w:p>
    <w:p>
      <w:pPr>
        <w:ind w:left="0" w:right="0" w:firstLine="560"/>
        <w:spacing w:before="450" w:after="450" w:line="312" w:lineRule="auto"/>
      </w:pPr>
      <w:r>
        <w:rPr>
          <w:rFonts w:ascii="宋体" w:hAnsi="宋体" w:eastAsia="宋体" w:cs="宋体"/>
          <w:color w:val="000"/>
          <w:sz w:val="28"/>
          <w:szCs w:val="28"/>
        </w:rPr>
        <w:t xml:space="preserve">抓党建促脱贫攻坚交流发言</w:t>
      </w:r>
    </w:p>
    <w:p>
      <w:pPr>
        <w:ind w:left="0" w:right="0" w:firstLine="560"/>
        <w:spacing w:before="450" w:after="450" w:line="312" w:lineRule="auto"/>
      </w:pPr>
      <w:r>
        <w:rPr>
          <w:rFonts w:ascii="宋体" w:hAnsi="宋体" w:eastAsia="宋体" w:cs="宋体"/>
          <w:color w:val="000"/>
          <w:sz w:val="28"/>
          <w:szCs w:val="28"/>
        </w:rPr>
        <w:t xml:space="preserve">一、打好抓党建促脱贫攻坚“组合拳”</w:t>
      </w:r>
    </w:p>
    <w:p>
      <w:pPr>
        <w:ind w:left="0" w:right="0" w:firstLine="560"/>
        <w:spacing w:before="450" w:after="450" w:line="312" w:lineRule="auto"/>
      </w:pPr>
      <w:r>
        <w:rPr>
          <w:rFonts w:ascii="宋体" w:hAnsi="宋体" w:eastAsia="宋体" w:cs="宋体"/>
          <w:color w:val="000"/>
          <w:sz w:val="28"/>
          <w:szCs w:val="28"/>
        </w:rPr>
        <w:t xml:space="preserve">扛牢抓党建促脱贫攻坚政治任务，立足推进乡村振兴重大战略，强班子、抓基层、创机制，为决战决胜脱贫攻坚提供坚强组织保证。</w:t>
      </w:r>
    </w:p>
    <w:p>
      <w:pPr>
        <w:ind w:left="0" w:right="0" w:firstLine="560"/>
        <w:spacing w:before="450" w:after="450" w:line="312" w:lineRule="auto"/>
      </w:pPr>
      <w:r>
        <w:rPr>
          <w:rFonts w:ascii="宋体" w:hAnsi="宋体" w:eastAsia="宋体" w:cs="宋体"/>
          <w:color w:val="000"/>
          <w:sz w:val="28"/>
          <w:szCs w:val="28"/>
        </w:rPr>
        <w:t xml:space="preserve">压实责任  下沉力量</w:t>
      </w:r>
    </w:p>
    <w:p>
      <w:pPr>
        <w:ind w:left="0" w:right="0" w:firstLine="560"/>
        <w:spacing w:before="450" w:after="450" w:line="312" w:lineRule="auto"/>
      </w:pPr>
      <w:r>
        <w:rPr>
          <w:rFonts w:ascii="宋体" w:hAnsi="宋体" w:eastAsia="宋体" w:cs="宋体"/>
          <w:color w:val="000"/>
          <w:sz w:val="28"/>
          <w:szCs w:val="28"/>
        </w:rPr>
        <w:t xml:space="preserve">市委坚决扛起脱贫攻坚重大政治责任，每季度召开常委会专题研究扶贫工作、每月召开扶贫开发领导小组全体会议，市分管负责同志定期现场办公，高标准、严要求推进脱贫攻坚工作。</w:t>
      </w:r>
    </w:p>
    <w:p>
      <w:pPr>
        <w:ind w:left="0" w:right="0" w:firstLine="560"/>
        <w:spacing w:before="450" w:after="450" w:line="312" w:lineRule="auto"/>
      </w:pPr>
      <w:r>
        <w:rPr>
          <w:rFonts w:ascii="宋体" w:hAnsi="宋体" w:eastAsia="宋体" w:cs="宋体"/>
          <w:color w:val="000"/>
          <w:sz w:val="28"/>
          <w:szCs w:val="28"/>
        </w:rPr>
        <w:t xml:space="preserve">扎实开展市县乡村四级书记遍访贫困对象行动，市委主要负责同志带头遍访8个扶贫工作重点扶持乡镇，县（市、区）党委书记带头遍访208个扶贫工作重点村，镇（街）、村书记带头走访贫困户7.4万户，实现重点乡镇、重点村和贫困户遍访全覆盖。</w:t>
      </w:r>
    </w:p>
    <w:p>
      <w:pPr>
        <w:ind w:left="0" w:right="0" w:firstLine="560"/>
        <w:spacing w:before="450" w:after="450" w:line="312" w:lineRule="auto"/>
      </w:pPr>
      <w:r>
        <w:rPr>
          <w:rFonts w:ascii="宋体" w:hAnsi="宋体" w:eastAsia="宋体" w:cs="宋体"/>
          <w:color w:val="000"/>
          <w:sz w:val="28"/>
          <w:szCs w:val="28"/>
        </w:rPr>
        <w:t xml:space="preserve">强化导向  识别干部</w:t>
      </w:r>
    </w:p>
    <w:p>
      <w:pPr>
        <w:ind w:left="0" w:right="0" w:firstLine="560"/>
        <w:spacing w:before="450" w:after="450" w:line="312" w:lineRule="auto"/>
      </w:pPr>
      <w:r>
        <w:rPr>
          <w:rFonts w:ascii="宋体" w:hAnsi="宋体" w:eastAsia="宋体" w:cs="宋体"/>
          <w:color w:val="000"/>
          <w:sz w:val="28"/>
          <w:szCs w:val="28"/>
        </w:rPr>
        <w:t xml:space="preserve">大力倡树重实绩、重实干、重基层的鲜明导向，注重在脱贫攻坚一线培养干部。选优配强扶贫工作力量，抽调市级层面46名干部组建扶贫工作专班，选派430名干部组成乡村振兴服务队，选派626名第一书记驻村抓党建促脱贫。先后提拔在脱贫攻坚一线工作、表现突出的乡镇（街道）党委书记18名。目前，全市共有24655名帮扶干部、6303名扶贫专干工作在扶贫一线。</w:t>
      </w:r>
    </w:p>
    <w:p>
      <w:pPr>
        <w:ind w:left="0" w:right="0" w:firstLine="560"/>
        <w:spacing w:before="450" w:after="450" w:line="312" w:lineRule="auto"/>
      </w:pPr>
      <w:r>
        <w:rPr>
          <w:rFonts w:ascii="宋体" w:hAnsi="宋体" w:eastAsia="宋体" w:cs="宋体"/>
          <w:color w:val="000"/>
          <w:sz w:val="28"/>
          <w:szCs w:val="28"/>
        </w:rPr>
        <w:t xml:space="preserve">狠抓扶贫领域形式主义、官僚主义作风整治，先后抽调1532名机关干部，对全市425个扶贫村开展拉网式排查，对问题较多的挂牌督战、对整改不力的严肃问责。</w:t>
      </w:r>
    </w:p>
    <w:p>
      <w:pPr>
        <w:ind w:left="0" w:right="0" w:firstLine="560"/>
        <w:spacing w:before="450" w:after="450" w:line="312" w:lineRule="auto"/>
      </w:pPr>
      <w:r>
        <w:rPr>
          <w:rFonts w:ascii="宋体" w:hAnsi="宋体" w:eastAsia="宋体" w:cs="宋体"/>
          <w:color w:val="000"/>
          <w:sz w:val="28"/>
          <w:szCs w:val="28"/>
        </w:rPr>
        <w:t xml:space="preserve">建强组织  夯实基础</w:t>
      </w:r>
    </w:p>
    <w:p>
      <w:pPr>
        <w:ind w:left="0" w:right="0" w:firstLine="560"/>
        <w:spacing w:before="450" w:after="450" w:line="312" w:lineRule="auto"/>
      </w:pPr>
      <w:r>
        <w:rPr>
          <w:rFonts w:ascii="宋体" w:hAnsi="宋体" w:eastAsia="宋体" w:cs="宋体"/>
          <w:color w:val="000"/>
          <w:sz w:val="28"/>
          <w:szCs w:val="28"/>
        </w:rPr>
        <w:t xml:space="preserve">大力实施“头雁工程”“归雁工程”，调整撤换347名村党组织书记，排查清理76名受过刑事处罚、存在涉黑涉恶等问题的村干部。总结推广“耿店经验”，155名农村年轻优秀人才返乡任职创业。开展“三个一批”头雁培育行动，储备农村后备力量1.4万人。</w:t>
      </w:r>
    </w:p>
    <w:p>
      <w:pPr>
        <w:ind w:left="0" w:right="0" w:firstLine="560"/>
        <w:spacing w:before="450" w:after="450" w:line="312" w:lineRule="auto"/>
      </w:pPr>
      <w:r>
        <w:rPr>
          <w:rFonts w:ascii="宋体" w:hAnsi="宋体" w:eastAsia="宋体" w:cs="宋体"/>
          <w:color w:val="000"/>
          <w:sz w:val="28"/>
          <w:szCs w:val="28"/>
        </w:rPr>
        <w:t xml:space="preserve">大力整顿软弱涣散基层党组织，市县领导班子成员帮包乡镇（街道），266名市县乡党政正职主动认领帮扶，“一村一策”集中整顿，信访矛盾突出村化解率达到85%以上。</w:t>
      </w:r>
    </w:p>
    <w:p>
      <w:pPr>
        <w:ind w:left="0" w:right="0" w:firstLine="560"/>
        <w:spacing w:before="450" w:after="450" w:line="312" w:lineRule="auto"/>
      </w:pPr>
      <w:r>
        <w:rPr>
          <w:rFonts w:ascii="宋体" w:hAnsi="宋体" w:eastAsia="宋体" w:cs="宋体"/>
          <w:color w:val="000"/>
          <w:sz w:val="28"/>
          <w:szCs w:val="28"/>
        </w:rPr>
        <w:t xml:space="preserve">大力实施村集体经济“增收固本工程”，全面消除空壳村，集体经济年收入3万元以下的村减至14.5%，5万元以上的村增至48.2%，10万元以上的村增至26.5%，村级组织服务群众能力得到明显提升。</w:t>
      </w:r>
    </w:p>
    <w:p>
      <w:pPr>
        <w:ind w:left="0" w:right="0" w:firstLine="560"/>
        <w:spacing w:before="450" w:after="450" w:line="312" w:lineRule="auto"/>
      </w:pPr>
      <w:r>
        <w:rPr>
          <w:rFonts w:ascii="宋体" w:hAnsi="宋体" w:eastAsia="宋体" w:cs="宋体"/>
          <w:color w:val="000"/>
          <w:sz w:val="28"/>
          <w:szCs w:val="28"/>
        </w:rPr>
        <w:t xml:space="preserve">创新机制  激发活力</w:t>
      </w:r>
    </w:p>
    <w:p>
      <w:pPr>
        <w:ind w:left="0" w:right="0" w:firstLine="560"/>
        <w:spacing w:before="450" w:after="450" w:line="312" w:lineRule="auto"/>
      </w:pPr>
      <w:r>
        <w:rPr>
          <w:rFonts w:ascii="宋体" w:hAnsi="宋体" w:eastAsia="宋体" w:cs="宋体"/>
          <w:color w:val="000"/>
          <w:sz w:val="28"/>
          <w:szCs w:val="28"/>
        </w:rPr>
        <w:t xml:space="preserve">坚持“党建引领、组织联建、片区融合、集群发展”的总体思路，打造党建联合体279个，覆盖近30%的行政村。积极稳妥推进多小散弱村庄整合，全市行政村由6260个减至4847个。</w:t>
      </w:r>
    </w:p>
    <w:p>
      <w:pPr>
        <w:ind w:left="0" w:right="0" w:firstLine="560"/>
        <w:spacing w:before="450" w:after="450" w:line="312" w:lineRule="auto"/>
      </w:pPr>
      <w:r>
        <w:rPr>
          <w:rFonts w:ascii="宋体" w:hAnsi="宋体" w:eastAsia="宋体" w:cs="宋体"/>
          <w:color w:val="000"/>
          <w:sz w:val="28"/>
          <w:szCs w:val="28"/>
        </w:rPr>
        <w:t xml:space="preserve">以区域化党建引领资源整合，在资源禀赋较好的地方，推行园区、社区、景区“三区联建”，在相对贫困的地方，推行规模农场、就业工场“两场同建”，20个“三区联建”、14个“两场同建”项目初见成效，发展“规模农场”22处，建设就业工场368家，带动周边1.5万名群众实现就地就业，人均年增收3000余元。</w:t>
      </w:r>
    </w:p>
    <w:p>
      <w:pPr>
        <w:ind w:left="0" w:right="0" w:firstLine="560"/>
        <w:spacing w:before="450" w:after="450" w:line="312" w:lineRule="auto"/>
      </w:pPr>
      <w:r>
        <w:rPr>
          <w:rFonts w:ascii="宋体" w:hAnsi="宋体" w:eastAsia="宋体" w:cs="宋体"/>
          <w:color w:val="000"/>
          <w:sz w:val="28"/>
          <w:szCs w:val="28"/>
        </w:rPr>
        <w:t xml:space="preserve">二、沾化区党建引领绘出脱贫攻坚“决战图”</w:t>
      </w:r>
    </w:p>
    <w:p>
      <w:pPr>
        <w:ind w:left="0" w:right="0" w:firstLine="560"/>
        <w:spacing w:before="450" w:after="450" w:line="312" w:lineRule="auto"/>
      </w:pPr>
      <w:r>
        <w:rPr>
          <w:rFonts w:ascii="宋体" w:hAnsi="宋体" w:eastAsia="宋体" w:cs="宋体"/>
          <w:color w:val="000"/>
          <w:sz w:val="28"/>
          <w:szCs w:val="28"/>
        </w:rPr>
        <w:t xml:space="preserve">沾化区紧紧围绕脱贫攻坚大局，不断提升抓党建促脱贫攻坚实效，把党建优势转化为扶贫优势，跑出全面小康“加速度”。</w:t>
      </w:r>
    </w:p>
    <w:p>
      <w:pPr>
        <w:ind w:left="0" w:right="0" w:firstLine="560"/>
        <w:spacing w:before="450" w:after="450" w:line="312" w:lineRule="auto"/>
      </w:pPr>
      <w:r>
        <w:rPr>
          <w:rFonts w:ascii="宋体" w:hAnsi="宋体" w:eastAsia="宋体" w:cs="宋体"/>
          <w:color w:val="000"/>
          <w:sz w:val="28"/>
          <w:szCs w:val="28"/>
        </w:rPr>
        <w:t xml:space="preserve">坚持统筹谋划  完善责任体系</w:t>
      </w:r>
    </w:p>
    <w:p>
      <w:pPr>
        <w:ind w:left="0" w:right="0" w:firstLine="560"/>
        <w:spacing w:before="450" w:after="450" w:line="312" w:lineRule="auto"/>
      </w:pPr>
      <w:r>
        <w:rPr>
          <w:rFonts w:ascii="宋体" w:hAnsi="宋体" w:eastAsia="宋体" w:cs="宋体"/>
          <w:color w:val="000"/>
          <w:sz w:val="28"/>
          <w:szCs w:val="28"/>
        </w:rPr>
        <w:t xml:space="preserve">沾化区制定出台《滨州市沾化区扶贫开发领导小组2025年工作要点》，进一步细化分解脱贫攻坚年度任务目标，明确工作推进时间节点，绘制脱贫攻坚“决战图”，实行挂图作战。召开区委决战决胜脱贫攻坚座谈会，按照“纵向到底、横向到边”的网格化管理体系，在全区建立一级网格11个、二级网格39个、三级网格438个，推动脱贫攻坚管理关口前移，触角下伸，调动全区力量参与脱贫攻坚。</w:t>
      </w:r>
    </w:p>
    <w:p>
      <w:pPr>
        <w:ind w:left="0" w:right="0" w:firstLine="560"/>
        <w:spacing w:before="450" w:after="450" w:line="312" w:lineRule="auto"/>
      </w:pPr>
      <w:r>
        <w:rPr>
          <w:rFonts w:ascii="宋体" w:hAnsi="宋体" w:eastAsia="宋体" w:cs="宋体"/>
          <w:color w:val="000"/>
          <w:sz w:val="28"/>
          <w:szCs w:val="28"/>
        </w:rPr>
        <w:t xml:space="preserve">优化帮扶队伍  脱贫上下同心</w:t>
      </w:r>
    </w:p>
    <w:p>
      <w:pPr>
        <w:ind w:left="0" w:right="0" w:firstLine="560"/>
        <w:spacing w:before="450" w:after="450" w:line="312" w:lineRule="auto"/>
      </w:pPr>
      <w:r>
        <w:rPr>
          <w:rFonts w:ascii="宋体" w:hAnsi="宋体" w:eastAsia="宋体" w:cs="宋体"/>
          <w:color w:val="000"/>
          <w:sz w:val="28"/>
          <w:szCs w:val="28"/>
        </w:rPr>
        <w:t xml:space="preserve">打赢脱贫攻坚战，决胜全面建成小康社会，建好队伍是关键，在前期选派的区直部门430名帮扶责任人进村入户、下沉一线开展帮扶工作的基础上，根据帮包任务需求，按照每人帮扶不超过5户的标准合理调整帮扶对象，让帮扶工作更加精准、帮扶措施更加到位、帮扶成效更加显著。实施村级组织“第一书记（主任）全覆盖”工程，在省、市、区各级选派第一书记的基础上，区镇两级通过招引农村在外各类优秀人才，或选派机关干部，实现农村第一书记（主任）全覆盖，筑牢基层党组织“桥头堡”。发挥党员干部、能人产业大户带动示范作用，因村制宜发展特色产业，激发贫困户从“要我富”到“我要富”的内生动力，形成干部带动，全员参与的脱贫攻坚生动局面。</w:t>
      </w:r>
    </w:p>
    <w:p>
      <w:pPr>
        <w:ind w:left="0" w:right="0" w:firstLine="560"/>
        <w:spacing w:before="450" w:after="450" w:line="312" w:lineRule="auto"/>
      </w:pPr>
      <w:r>
        <w:rPr>
          <w:rFonts w:ascii="宋体" w:hAnsi="宋体" w:eastAsia="宋体" w:cs="宋体"/>
          <w:color w:val="000"/>
          <w:sz w:val="28"/>
          <w:szCs w:val="28"/>
        </w:rPr>
        <w:t xml:space="preserve">突出产业扶贫  实现持续增收</w:t>
      </w:r>
    </w:p>
    <w:p>
      <w:pPr>
        <w:ind w:left="0" w:right="0" w:firstLine="560"/>
        <w:spacing w:before="450" w:after="450" w:line="312" w:lineRule="auto"/>
      </w:pPr>
      <w:r>
        <w:rPr>
          <w:rFonts w:ascii="宋体" w:hAnsi="宋体" w:eastAsia="宋体" w:cs="宋体"/>
          <w:color w:val="000"/>
          <w:sz w:val="28"/>
          <w:szCs w:val="28"/>
        </w:rPr>
        <w:t xml:space="preserve">坚持因地制宜规模化，创新搭建“党支部+合作社、龙头企业、行业协会、电商”等支部引领工作平台，围绕海洋渔业、冬枣生产、蔬菜种植、畜牧养殖等传统优势产业，打造村级集体增收沾化模式，同步推进中央厨房、傲农生猪养殖、绿天使产业园等3个产业扶贫项目建设，实现当年开工、当年受益。坚持管护运维规范化，进一步明确扶贫资产管护运维责任主体，建立完善管护制度，落实资产看护、维修、更新等管护责任，为17个“种养加”项目和37个光伏项目购买资产保险，提高产业扶贫项目抗风险能力，确保现有扶贫产业项目年均收益维持在2500万元以上，带动贫困群众人均年增收不低于2025元。坚持收益分配阳光化，按照“村提方案、镇级审核”流程，严格执行方案公示、结果公告等制度，确保扶贫项目收益合理分配，助力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三、探索“三个三”机制助力打赢脱贫攻坚战</w:t>
      </w:r>
    </w:p>
    <w:p>
      <w:pPr>
        <w:ind w:left="0" w:right="0" w:firstLine="560"/>
        <w:spacing w:before="450" w:after="450" w:line="312" w:lineRule="auto"/>
      </w:pPr>
      <w:r>
        <w:rPr>
          <w:rFonts w:ascii="宋体" w:hAnsi="宋体" w:eastAsia="宋体" w:cs="宋体"/>
          <w:color w:val="000"/>
          <w:sz w:val="28"/>
          <w:szCs w:val="28"/>
        </w:rPr>
        <w:t xml:space="preserve">发挥组织部门职能作用，探索实施“三个三”机制，推动基层党建与脱贫攻坚深度融合、相互促进，为决战决胜脱贫攻坚提供坚强组织保证。</w:t>
      </w:r>
    </w:p>
    <w:p>
      <w:pPr>
        <w:ind w:left="0" w:right="0" w:firstLine="560"/>
        <w:spacing w:before="450" w:after="450" w:line="312" w:lineRule="auto"/>
      </w:pPr>
      <w:r>
        <w:rPr>
          <w:rFonts w:ascii="宋体" w:hAnsi="宋体" w:eastAsia="宋体" w:cs="宋体"/>
          <w:color w:val="000"/>
          <w:sz w:val="28"/>
          <w:szCs w:val="28"/>
        </w:rPr>
        <w:t xml:space="preserve">“三大行动”稳脱</w:t>
      </w:r>
    </w:p>
    <w:p>
      <w:pPr>
        <w:ind w:left="0" w:right="0" w:firstLine="560"/>
        <w:spacing w:before="450" w:after="450" w:line="312" w:lineRule="auto"/>
      </w:pPr>
      <w:r>
        <w:rPr>
          <w:rFonts w:ascii="宋体" w:hAnsi="宋体" w:eastAsia="宋体" w:cs="宋体"/>
          <w:color w:val="000"/>
          <w:sz w:val="28"/>
          <w:szCs w:val="28"/>
        </w:rPr>
        <w:t xml:space="preserve">➤开展“村村到”大调研行动。发挥脱贫攻坚中基层党组织战斗堡垒作用，将2025年定为基层党建“攻坚突破年”，在全区421个村中开展“村村到、找短板，抓落实、求突破”工作调研，从村班子建设、村集体经济收入等7个方面入手，细分47小项，全面摸清村班子现状，找出贫困村问题症结，制定整改措施。</w:t>
      </w:r>
    </w:p>
    <w:p>
      <w:pPr>
        <w:ind w:left="0" w:right="0" w:firstLine="560"/>
        <w:spacing w:before="450" w:after="450" w:line="312" w:lineRule="auto"/>
      </w:pPr>
      <w:r>
        <w:rPr>
          <w:rFonts w:ascii="宋体" w:hAnsi="宋体" w:eastAsia="宋体" w:cs="宋体"/>
          <w:color w:val="000"/>
          <w:sz w:val="28"/>
          <w:szCs w:val="28"/>
        </w:rPr>
        <w:t xml:space="preserve">➤开展村集体经济“清零、倍增”行动。把发展壮大村集体经济作为脱贫攻坚的重要抓手，扎实做好集体经济“清零、倍增”行动，创新“众筹”模式，实施“众筹”项目4个，带动73个薄弱村集体收入达到3万元以上。推广党支部领办合作社，试点全域土地流转，探索“三变三化三集中”，提高“造血”能力。目前，已完成土地流转18000余亩，64个村党支部领办合作社。</w:t>
      </w:r>
    </w:p>
    <w:p>
      <w:pPr>
        <w:ind w:left="0" w:right="0" w:firstLine="560"/>
        <w:spacing w:before="450" w:after="450" w:line="312" w:lineRule="auto"/>
      </w:pPr>
      <w:r>
        <w:rPr>
          <w:rFonts w:ascii="宋体" w:hAnsi="宋体" w:eastAsia="宋体" w:cs="宋体"/>
          <w:color w:val="000"/>
          <w:sz w:val="28"/>
          <w:szCs w:val="28"/>
        </w:rPr>
        <w:t xml:space="preserve">➤开展村级活动场所“改造提升”行动。制定《关于进一步加强村级活动场所管理维护工作的通知》，将全区村级活动场所建设列入重大建设项目范畴，按照“新建一批、利用一批、改造一批、提升一批”的要求，投入资金1400余万元，累计完成160多个村级活动场所改造提升，实现10个省定贫困村、30个市定贫困村全覆盖。</w:t>
      </w:r>
    </w:p>
    <w:p>
      <w:pPr>
        <w:ind w:left="0" w:right="0" w:firstLine="560"/>
        <w:spacing w:before="450" w:after="450" w:line="312" w:lineRule="auto"/>
      </w:pPr>
      <w:r>
        <w:rPr>
          <w:rFonts w:ascii="宋体" w:hAnsi="宋体" w:eastAsia="宋体" w:cs="宋体"/>
          <w:color w:val="000"/>
          <w:sz w:val="28"/>
          <w:szCs w:val="28"/>
        </w:rPr>
        <w:t xml:space="preserve">“三项机制”保脱贫</w:t>
      </w:r>
    </w:p>
    <w:p>
      <w:pPr>
        <w:ind w:left="0" w:right="0" w:firstLine="560"/>
        <w:spacing w:before="450" w:after="450" w:line="312" w:lineRule="auto"/>
      </w:pPr>
      <w:r>
        <w:rPr>
          <w:rFonts w:ascii="宋体" w:hAnsi="宋体" w:eastAsia="宋体" w:cs="宋体"/>
          <w:color w:val="000"/>
          <w:sz w:val="28"/>
          <w:szCs w:val="28"/>
        </w:rPr>
        <w:t xml:space="preserve">➤实施“5+1”包联机制。出台《关于组织开展“5+1”包联工作的实施意见》，对每一个贫困村，指定1位区级领导、1个区直部门、1名第一书记、1位乡镇干部、1个骨干企业定点帮扶，推动各类力量向扶贫一线聚焦。2025年以来，累计为基层协调、争引各类项目90个，争引资金3500余万元，新建、修缮水利项目22个，整理、改造道路项目7个。</w:t>
      </w:r>
    </w:p>
    <w:p>
      <w:pPr>
        <w:ind w:left="0" w:right="0" w:firstLine="560"/>
        <w:spacing w:before="450" w:after="450" w:line="312" w:lineRule="auto"/>
      </w:pPr>
      <w:r>
        <w:rPr>
          <w:rFonts w:ascii="宋体" w:hAnsi="宋体" w:eastAsia="宋体" w:cs="宋体"/>
          <w:color w:val="000"/>
          <w:sz w:val="28"/>
          <w:szCs w:val="28"/>
        </w:rPr>
        <w:t xml:space="preserve">➤落实激励鼓励机制。加强政治激励，坚持把脱贫攻坚实绩作为选拔任用干部的重要标尺，把脱贫攻坚一线作为考察识别干部的“赛场”。近年来，20余名扶贫一线干部得到提拔重用。加强物质激励，开展“5面红旗”争创活动，从脱贫攻坚等5项工作中评选出“红旗村”，每获得一面红旗，党支部书记岗位补贴每月上调800元，其他村“两委”成员每月上调500元。</w:t>
      </w:r>
    </w:p>
    <w:p>
      <w:pPr>
        <w:ind w:left="0" w:right="0" w:firstLine="560"/>
        <w:spacing w:before="450" w:after="450" w:line="312" w:lineRule="auto"/>
      </w:pPr>
      <w:r>
        <w:rPr>
          <w:rFonts w:ascii="宋体" w:hAnsi="宋体" w:eastAsia="宋体" w:cs="宋体"/>
          <w:color w:val="000"/>
          <w:sz w:val="28"/>
          <w:szCs w:val="28"/>
        </w:rPr>
        <w:t xml:space="preserve">➤建立关心关爱机制。坚持教育培训向脱贫攻坚一线干部倾斜，将脱贫攻坚业务知识纳入干部培训内容。加强谈心谈话，结合“村村到”工作调研，深入脱贫攻坚一线与干部面对面开展谈心谈话，倾听干部心声，纾解不良情绪。制定《岚山区党政干部容错纠错实施细则》，明确合理容错情形，旗帜鲜明地为在脱贫攻坚一线敢于担当的干部鼓劲撑腰。</w:t>
      </w:r>
    </w:p>
    <w:p>
      <w:pPr>
        <w:ind w:left="0" w:right="0" w:firstLine="560"/>
        <w:spacing w:before="450" w:after="450" w:line="312" w:lineRule="auto"/>
      </w:pPr>
      <w:r>
        <w:rPr>
          <w:rFonts w:ascii="宋体" w:hAnsi="宋体" w:eastAsia="宋体" w:cs="宋体"/>
          <w:color w:val="000"/>
          <w:sz w:val="28"/>
          <w:szCs w:val="28"/>
        </w:rPr>
        <w:t xml:space="preserve">“三路人才”助脱贫</w:t>
      </w:r>
    </w:p>
    <w:p>
      <w:pPr>
        <w:ind w:left="0" w:right="0" w:firstLine="560"/>
        <w:spacing w:before="450" w:after="450" w:line="312" w:lineRule="auto"/>
      </w:pPr>
      <w:r>
        <w:rPr>
          <w:rFonts w:ascii="宋体" w:hAnsi="宋体" w:eastAsia="宋体" w:cs="宋体"/>
          <w:color w:val="000"/>
          <w:sz w:val="28"/>
          <w:szCs w:val="28"/>
        </w:rPr>
        <w:t xml:space="preserve">➤锻造“管理人才”。引导村级党组织将后备干部编入村重点工作攻坚组，结合其实际能力和特点，在脱贫攻坚、产业发展等一线工作岗位中设置相应实践岗，有针对性地给后备干部交任务、压担子。今年以来，累计有113名政治素质过硬、工作能力突出、群众反响较好的在外人才被纳入后备人才库。</w:t>
      </w:r>
    </w:p>
    <w:p>
      <w:pPr>
        <w:ind w:left="0" w:right="0" w:firstLine="560"/>
        <w:spacing w:before="450" w:after="450" w:line="312" w:lineRule="auto"/>
      </w:pPr>
      <w:r>
        <w:rPr>
          <w:rFonts w:ascii="宋体" w:hAnsi="宋体" w:eastAsia="宋体" w:cs="宋体"/>
          <w:color w:val="000"/>
          <w:sz w:val="28"/>
          <w:szCs w:val="28"/>
        </w:rPr>
        <w:t xml:space="preserve">➤引入“高端人才”。推行“产业+人才”引才模式，围绕绿茶等产业，从山东农业大学等单位“柔性”引进81名优秀人才，为区域现代农业发展把脉会诊、建言献策。借力岚山区（北京）协同招引中心等平台，多渠道引进省内外各类高端人才来岚贡献才智。同时，紧盯高学历、高素质“队伍”，通过公开招考、现场招聘等形式，引入29名急需紧缺专业人才，为推进脱贫攻坚和乡村振兴提供了强力人才支撑。</w:t>
      </w:r>
    </w:p>
    <w:p>
      <w:pPr>
        <w:ind w:left="0" w:right="0" w:firstLine="560"/>
        <w:spacing w:before="450" w:after="450" w:line="312" w:lineRule="auto"/>
      </w:pPr>
      <w:r>
        <w:rPr>
          <w:rFonts w:ascii="宋体" w:hAnsi="宋体" w:eastAsia="宋体" w:cs="宋体"/>
          <w:color w:val="000"/>
          <w:sz w:val="28"/>
          <w:szCs w:val="28"/>
        </w:rPr>
        <w:t xml:space="preserve">➤培育“乡土人才”。充分发挥党校优势，通过定期邀请专业技术人员开设特色林果、农机维修等专业课程，分批、分类对扶贫工作队、贫困户进行实用技术培训，着力为脱贫攻坚积蓄“人才力量”。实施“岚山雁归·乡情引才</w:t>
      </w:r>
    </w:p>
    <w:p>
      <w:pPr>
        <w:ind w:left="0" w:right="0" w:firstLine="560"/>
        <w:spacing w:before="450" w:after="450" w:line="312" w:lineRule="auto"/>
      </w:pPr>
      <w:r>
        <w:rPr>
          <w:rFonts w:ascii="宋体" w:hAnsi="宋体" w:eastAsia="宋体" w:cs="宋体"/>
          <w:color w:val="000"/>
          <w:sz w:val="28"/>
          <w:szCs w:val="28"/>
        </w:rPr>
        <w:t xml:space="preserve">”工程，建立岚山籍在外人才数据库，广泛吸引岚山籍人才回乡创业，助力脱贫攻坚。</w:t>
      </w:r>
    </w:p>
    <w:p>
      <w:pPr>
        <w:ind w:left="0" w:right="0" w:firstLine="560"/>
        <w:spacing w:before="450" w:after="450" w:line="312" w:lineRule="auto"/>
      </w:pPr>
      <w:r>
        <w:rPr>
          <w:rFonts w:ascii="宋体" w:hAnsi="宋体" w:eastAsia="宋体" w:cs="宋体"/>
          <w:color w:val="000"/>
          <w:sz w:val="28"/>
          <w:szCs w:val="28"/>
        </w:rPr>
        <w:t xml:space="preserve">四、强化党建引领 决胜脱贫攻坚</w:t>
      </w:r>
    </w:p>
    <w:p>
      <w:pPr>
        <w:ind w:left="0" w:right="0" w:firstLine="560"/>
        <w:spacing w:before="450" w:after="450" w:line="312" w:lineRule="auto"/>
      </w:pPr>
      <w:r>
        <w:rPr>
          <w:rFonts w:ascii="宋体" w:hAnsi="宋体" w:eastAsia="宋体" w:cs="宋体"/>
          <w:color w:val="000"/>
          <w:sz w:val="28"/>
          <w:szCs w:val="28"/>
        </w:rPr>
        <w:t xml:space="preserve">聚焦脱贫攻坚关键环节，不断强化党建引领，打好建强组织、育好队伍、抓实考评三大组合拳，全面提升基层党组织组织力、干部队伍战斗力、农村党员带动力，为决战决胜脱贫攻坚提供坚强组织保障。</w:t>
      </w:r>
    </w:p>
    <w:p>
      <w:pPr>
        <w:ind w:left="0" w:right="0" w:firstLine="560"/>
        <w:spacing w:before="450" w:after="450" w:line="312" w:lineRule="auto"/>
      </w:pPr>
      <w:r>
        <w:rPr>
          <w:rFonts w:ascii="宋体" w:hAnsi="宋体" w:eastAsia="宋体" w:cs="宋体"/>
          <w:color w:val="000"/>
          <w:sz w:val="28"/>
          <w:szCs w:val="28"/>
        </w:rPr>
        <w:t xml:space="preserve">建强组织  筑牢“桥头堡”</w:t>
      </w:r>
    </w:p>
    <w:p>
      <w:pPr>
        <w:ind w:left="0" w:right="0" w:firstLine="560"/>
        <w:spacing w:before="450" w:after="450" w:line="312" w:lineRule="auto"/>
      </w:pPr>
      <w:r>
        <w:rPr>
          <w:rFonts w:ascii="宋体" w:hAnsi="宋体" w:eastAsia="宋体" w:cs="宋体"/>
          <w:color w:val="000"/>
          <w:sz w:val="28"/>
          <w:szCs w:val="28"/>
        </w:rPr>
        <w:t xml:space="preserve">“面”上抓提升，建立扶贫重点村党组织清单台账，开展党组织评星定级，制定规范化创建标准，确保党支部建有标尺、抓有方向、评有依据，择优命名党建示范点10余个。“点”上求突破，针对11个软弱涣散村党组织量身制定整顿方案，建立“六个一”整顿工作机制，对整治难点村直接派驻工作组，助推软弱涣散村党组织如期转化升级。“实”上作文章，实施村级后备人才“雏鹰计划”，选拔村级后备力量300余人，对薄弱村进行合村并点，积极探索党支部领办合作社，推动村集体经济稳步增收，15个省扶贫重点村集体经营性收入全部稳定超过3万元。</w:t>
      </w:r>
    </w:p>
    <w:p>
      <w:pPr>
        <w:ind w:left="0" w:right="0" w:firstLine="560"/>
        <w:spacing w:before="450" w:after="450" w:line="312" w:lineRule="auto"/>
      </w:pPr>
      <w:r>
        <w:rPr>
          <w:rFonts w:ascii="宋体" w:hAnsi="宋体" w:eastAsia="宋体" w:cs="宋体"/>
          <w:color w:val="000"/>
          <w:sz w:val="28"/>
          <w:szCs w:val="28"/>
        </w:rPr>
        <w:t xml:space="preserve">育好队伍  夯实“生力军”</w:t>
      </w:r>
    </w:p>
    <w:p>
      <w:pPr>
        <w:ind w:left="0" w:right="0" w:firstLine="560"/>
        <w:spacing w:before="450" w:after="450" w:line="312" w:lineRule="auto"/>
      </w:pPr>
      <w:r>
        <w:rPr>
          <w:rFonts w:ascii="宋体" w:hAnsi="宋体" w:eastAsia="宋体" w:cs="宋体"/>
          <w:color w:val="000"/>
          <w:sz w:val="28"/>
          <w:szCs w:val="28"/>
        </w:rPr>
        <w:t xml:space="preserve">选好头雁领航攻坚，大力实施以“头雁提升”“金雁南飞”</w:t>
      </w:r>
    </w:p>
    <w:p>
      <w:pPr>
        <w:ind w:left="0" w:right="0" w:firstLine="560"/>
        <w:spacing w:before="450" w:after="450" w:line="312" w:lineRule="auto"/>
      </w:pPr>
      <w:r>
        <w:rPr>
          <w:rFonts w:ascii="宋体" w:hAnsi="宋体" w:eastAsia="宋体" w:cs="宋体"/>
          <w:color w:val="000"/>
          <w:sz w:val="28"/>
          <w:szCs w:val="28"/>
        </w:rPr>
        <w:t xml:space="preserve">“归雁回引”“雏雁培育”为主要内容的村级带头人“四雁竞飞”工程，为15个省扶贫重点村选优配强村党组织书记，平均年龄52.4岁。整合力量整体联动，落实区大班子领导、机关干部、第一书记、驻村工作队、爱心企业“5+1”帮扶工作机制，选派35名党员干部担任扶贫工作重点村或薄弱村第一书记，抽调安排1508名干部结对帮扶贫困户。开展“三级书记大走访”和遍访贫困对象行动，区大班子领导每人挂包1个贫困村或薄弱村、2户贫困户，定期进村入户走访帮扶。</w:t>
      </w:r>
    </w:p>
    <w:p>
      <w:pPr>
        <w:ind w:left="0" w:right="0" w:firstLine="560"/>
        <w:spacing w:before="450" w:after="450" w:line="312" w:lineRule="auto"/>
      </w:pPr>
      <w:r>
        <w:rPr>
          <w:rFonts w:ascii="宋体" w:hAnsi="宋体" w:eastAsia="宋体" w:cs="宋体"/>
          <w:color w:val="000"/>
          <w:sz w:val="28"/>
          <w:szCs w:val="28"/>
        </w:rPr>
        <w:t xml:space="preserve">抓实考评  打造“助推器”</w:t>
      </w:r>
    </w:p>
    <w:p>
      <w:pPr>
        <w:ind w:left="0" w:right="0" w:firstLine="560"/>
        <w:spacing w:before="450" w:after="450" w:line="312" w:lineRule="auto"/>
      </w:pPr>
      <w:r>
        <w:rPr>
          <w:rFonts w:ascii="宋体" w:hAnsi="宋体" w:eastAsia="宋体" w:cs="宋体"/>
          <w:color w:val="000"/>
          <w:sz w:val="28"/>
          <w:szCs w:val="28"/>
        </w:rPr>
        <w:t xml:space="preserve">压实扶贫领域党建责任，牢固树立“以党建促扶贫，以扶贫成效检验党建实绩”的工作导向，将抓精准扶贫列为各级党组织书记党建工作考核和述职评议的重要内容，年初认真梳理上年度考核及述职中存在的问题，形成问题、整改、责任“三个清单”，每季度开展整改情况“回头看”，压实工作责任。定期开展扶贫领域评选表彰，结合庆祝建党、年底表彰等活动，在区内评选表彰优秀村党组织书记、优秀第一书记、优秀党员等，大力挖掘先进事迹，通过电视、报纸、“两微一端”等平台进行推送宣传，充分发挥示范引领作用，目前已评选表扬200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2025-06-16T04:22:26+08:00</dcterms:created>
  <dcterms:modified xsi:type="dcterms:W3CDTF">2025-06-16T04:22:26+08:00</dcterms:modified>
</cp:coreProperties>
</file>

<file path=docProps/custom.xml><?xml version="1.0" encoding="utf-8"?>
<Properties xmlns="http://schemas.openxmlformats.org/officeDocument/2006/custom-properties" xmlns:vt="http://schemas.openxmlformats.org/officeDocument/2006/docPropsVTypes"/>
</file>