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区2025年度灌区清淤实施方案</w:t>
      </w:r>
      <w:bookmarkEnd w:id="1"/>
    </w:p>
    <w:p>
      <w:pPr>
        <w:jc w:val="center"/>
        <w:spacing w:before="0" w:after="450"/>
      </w:pPr>
      <w:r>
        <w:rPr>
          <w:rFonts w:ascii="Arial" w:hAnsi="Arial" w:eastAsia="Arial" w:cs="Arial"/>
          <w:color w:val="999999"/>
          <w:sz w:val="20"/>
          <w:szCs w:val="20"/>
        </w:rPr>
        <w:t xml:space="preserve">来源：网络  作者：前尘往事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XX区2024年度灌区清淤实施方案为切实做好我区各灌区清淤工作，解决我区灌区渠道淤塞萎缩，水资源利用率低等问题，提高水利工程抗灾和粮食综合生产能力，特制定本实施方案。一、指导思想以加快补齐补强我区灌溉渠系基础设施为重点，着重开展灌区渠系清淤...</w:t>
      </w:r>
    </w:p>
    <w:p>
      <w:pPr>
        <w:ind w:left="0" w:right="0" w:firstLine="560"/>
        <w:spacing w:before="450" w:after="450" w:line="312" w:lineRule="auto"/>
      </w:pPr>
      <w:r>
        <w:rPr>
          <w:rFonts w:ascii="宋体" w:hAnsi="宋体" w:eastAsia="宋体" w:cs="宋体"/>
          <w:color w:val="000"/>
          <w:sz w:val="28"/>
          <w:szCs w:val="28"/>
        </w:rPr>
        <w:t xml:space="preserve">XX区2025年度灌区清淤实施方案</w:t>
      </w:r>
    </w:p>
    <w:p>
      <w:pPr>
        <w:ind w:left="0" w:right="0" w:firstLine="560"/>
        <w:spacing w:before="450" w:after="450" w:line="312" w:lineRule="auto"/>
      </w:pPr>
      <w:r>
        <w:rPr>
          <w:rFonts w:ascii="宋体" w:hAnsi="宋体" w:eastAsia="宋体" w:cs="宋体"/>
          <w:color w:val="000"/>
          <w:sz w:val="28"/>
          <w:szCs w:val="28"/>
        </w:rPr>
        <w:t xml:space="preserve">为切实做好我区各灌区清淤工作，解决我区灌区渠道淤塞萎缩，水资源利用率低等问题，提高水利工程抗灾和粮食综合生产能力，特制定本实施方案。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以加快补齐补强我区灌溉渠系基础设施为重点，着重开展灌区渠系清淤工程建设，为保障国家粮食安全、防洪安全和生态安全以及实现经济社会持续健康发展提供有力的支撑。</w:t>
      </w:r>
    </w:p>
    <w:p>
      <w:pPr>
        <w:ind w:left="0" w:right="0" w:firstLine="560"/>
        <w:spacing w:before="450" w:after="450" w:line="312" w:lineRule="auto"/>
      </w:pPr>
      <w:r>
        <w:rPr>
          <w:rFonts w:ascii="宋体" w:hAnsi="宋体" w:eastAsia="宋体" w:cs="宋体"/>
          <w:color w:val="000"/>
          <w:sz w:val="28"/>
          <w:szCs w:val="28"/>
        </w:rPr>
        <w:t xml:space="preserve">二、建设任务</w:t>
      </w:r>
    </w:p>
    <w:p>
      <w:pPr>
        <w:ind w:left="0" w:right="0" w:firstLine="560"/>
        <w:spacing w:before="450" w:after="450" w:line="312" w:lineRule="auto"/>
      </w:pPr>
      <w:r>
        <w:rPr>
          <w:rFonts w:ascii="宋体" w:hAnsi="宋体" w:eastAsia="宋体" w:cs="宋体"/>
          <w:color w:val="000"/>
          <w:sz w:val="28"/>
          <w:szCs w:val="28"/>
        </w:rPr>
        <w:t xml:space="preserve">原则上按照属地管理的原则，渠道清淤工作任务由渠道所在乡镇负责，各地务必严格落实疫情防控各项措施，在做好防疫工作的同时，加大各灌区渠道清淤力度，组织受益群众义务投工投劳或以资代劳，对骨干工程、末级渠系进行全面清淤清杂，特别是对2025年汛期水毁渠系，务必确保畅通无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灌区各乡镇必须组织人力或机械力量，在2025年3月底前全面完成本辖区内的干、支渠渠道清淤工作任务。</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1．渠道底板淤泥全部清除，不见杂草，不见反坡，不见杂物堆积；</w:t>
      </w:r>
    </w:p>
    <w:p>
      <w:pPr>
        <w:ind w:left="0" w:right="0" w:firstLine="560"/>
        <w:spacing w:before="450" w:after="450" w:line="312" w:lineRule="auto"/>
      </w:pPr>
      <w:r>
        <w:rPr>
          <w:rFonts w:ascii="宋体" w:hAnsi="宋体" w:eastAsia="宋体" w:cs="宋体"/>
          <w:color w:val="000"/>
          <w:sz w:val="28"/>
          <w:szCs w:val="28"/>
        </w:rPr>
        <w:t xml:space="preserve">2．淤泥必须往堤外倒；</w:t>
      </w:r>
    </w:p>
    <w:p>
      <w:pPr>
        <w:ind w:left="0" w:right="0" w:firstLine="560"/>
        <w:spacing w:before="450" w:after="450" w:line="312" w:lineRule="auto"/>
      </w:pPr>
      <w:r>
        <w:rPr>
          <w:rFonts w:ascii="宋体" w:hAnsi="宋体" w:eastAsia="宋体" w:cs="宋体"/>
          <w:color w:val="000"/>
          <w:sz w:val="28"/>
          <w:szCs w:val="28"/>
        </w:rPr>
        <w:t xml:space="preserve">3．渠道两侧杂草砍除1—2米高，具体根据渠道历年最高过水水位确定；</w:t>
      </w:r>
    </w:p>
    <w:p>
      <w:pPr>
        <w:ind w:left="0" w:right="0" w:firstLine="560"/>
        <w:spacing w:before="450" w:after="450" w:line="312" w:lineRule="auto"/>
      </w:pPr>
      <w:r>
        <w:rPr>
          <w:rFonts w:ascii="宋体" w:hAnsi="宋体" w:eastAsia="宋体" w:cs="宋体"/>
          <w:color w:val="000"/>
          <w:sz w:val="28"/>
          <w:szCs w:val="28"/>
        </w:rPr>
        <w:t xml:space="preserve">4．渠道内的塌方土方全部清除。</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强化责任。各乡镇要成立灌区清淤清杂工作领导小组，负责本辖区内灌区清淤清杂工作。灌区乡镇务必按照有关要求完成渠道清淤工作，确保灌区正常供水。如因渠道清淤工作未完成，影响渠道防汛和农田灌溉工作的，将追究有关人员责任。</w:t>
      </w:r>
    </w:p>
    <w:p>
      <w:pPr>
        <w:ind w:left="0" w:right="0" w:firstLine="560"/>
        <w:spacing w:before="450" w:after="450" w:line="312" w:lineRule="auto"/>
      </w:pPr>
      <w:r>
        <w:rPr>
          <w:rFonts w:ascii="宋体" w:hAnsi="宋体" w:eastAsia="宋体" w:cs="宋体"/>
          <w:color w:val="000"/>
          <w:sz w:val="28"/>
          <w:szCs w:val="28"/>
        </w:rPr>
        <w:t xml:space="preserve">2．加强指导。区水利局、区XX灌区管理局抽调技术人员，对渠道清淤工作进行全程技术指导，确保按质按量完成。</w:t>
      </w:r>
    </w:p>
    <w:p>
      <w:pPr>
        <w:ind w:left="0" w:right="0" w:firstLine="560"/>
        <w:spacing w:before="450" w:after="450" w:line="312" w:lineRule="auto"/>
      </w:pPr>
      <w:r>
        <w:rPr>
          <w:rFonts w:ascii="宋体" w:hAnsi="宋体" w:eastAsia="宋体" w:cs="宋体"/>
          <w:color w:val="000"/>
          <w:sz w:val="28"/>
          <w:szCs w:val="28"/>
        </w:rPr>
        <w:t xml:space="preserve">3．做好督查。区政府办将组织相关部门进行督导，不定时对渠道清淤工作进展情况进行督查。对未能按时完成工作任务或工作开展不力的乡镇进行通报，并督促整改到位。</w:t>
      </w:r>
    </w:p>
    <w:p>
      <w:pPr>
        <w:ind w:left="0" w:right="0" w:firstLine="560"/>
        <w:spacing w:before="450" w:after="450" w:line="312" w:lineRule="auto"/>
      </w:pPr>
      <w:r>
        <w:rPr>
          <w:rFonts w:ascii="宋体" w:hAnsi="宋体" w:eastAsia="宋体" w:cs="宋体"/>
          <w:color w:val="000"/>
          <w:sz w:val="28"/>
          <w:szCs w:val="28"/>
        </w:rPr>
        <w:t xml:space="preserve">4．后续管理。渠系工程在防洪抗旱期间，如属非责任事故，出现内、外坡塌方、滑坡、决口等险情，土方工程由所在乡镇及时清除，建筑物工程由主管部门和灌区管理单位确定方案，筹备材料资金，所在乡镇协助，共同抢险、除险；如属责任事故，出现上述情况，由责任人所在乡镇、单位负责一切修复费用。</w:t>
      </w:r>
    </w:p>
    <w:p>
      <w:pPr>
        <w:ind w:left="0" w:right="0" w:firstLine="560"/>
        <w:spacing w:before="450" w:after="450" w:line="312" w:lineRule="auto"/>
      </w:pPr>
      <w:r>
        <w:rPr>
          <w:rFonts w:ascii="宋体" w:hAnsi="宋体" w:eastAsia="宋体" w:cs="宋体"/>
          <w:color w:val="000"/>
          <w:sz w:val="28"/>
          <w:szCs w:val="28"/>
        </w:rPr>
        <w:t xml:space="preserve">5．加强宣传。运用各种媒体和舆论工具，大造声势，广泛宣传发动，增强全社会的水患意识和治水意识。深入细致地做好群众思想工作，充分调动农民群众参与农田水利建设的积极性。及时报道灌区清淤工作的新动态、新情况、新经验及新典型，总结和推广灌区建设管得的好做法、好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2025-06-16T13:11:18+08:00</dcterms:created>
  <dcterms:modified xsi:type="dcterms:W3CDTF">2025-06-16T13:11:18+08:00</dcterms:modified>
</cp:coreProperties>
</file>

<file path=docProps/custom.xml><?xml version="1.0" encoding="utf-8"?>
<Properties xmlns="http://schemas.openxmlformats.org/officeDocument/2006/custom-properties" xmlns:vt="http://schemas.openxmlformats.org/officeDocument/2006/docPropsVTypes"/>
</file>