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2025年组织生活会个人剖析材料</w:t>
      </w:r>
      <w:bookmarkEnd w:id="1"/>
    </w:p>
    <w:p>
      <w:pPr>
        <w:jc w:val="center"/>
        <w:spacing w:before="0" w:after="450"/>
      </w:pPr>
      <w:r>
        <w:rPr>
          <w:rFonts w:ascii="Arial" w:hAnsi="Arial" w:eastAsia="Arial" w:cs="Arial"/>
          <w:color w:val="999999"/>
          <w:sz w:val="20"/>
          <w:szCs w:val="20"/>
        </w:rPr>
        <w:t xml:space="preserve">来源：网络  作者：落霞与孤鹜齐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2024年组织生活会个人剖析材料根据局党组安排，本人对标合格党员标准，对照《党章》《关于新形势下党内政治生活的若干准则》和《中国共产党党内监督条例》的规定和要求，对比自身思想和工作实际，认真查摆问题，深刻剖析原因，寻找差距。现将个人检视剖析...</w:t>
      </w:r>
    </w:p>
    <w:p>
      <w:pPr>
        <w:ind w:left="0" w:right="0" w:firstLine="560"/>
        <w:spacing w:before="450" w:after="450" w:line="312" w:lineRule="auto"/>
      </w:pPr>
      <w:r>
        <w:rPr>
          <w:rFonts w:ascii="宋体" w:hAnsi="宋体" w:eastAsia="宋体" w:cs="宋体"/>
          <w:color w:val="000"/>
          <w:sz w:val="28"/>
          <w:szCs w:val="28"/>
        </w:rPr>
        <w:t xml:space="preserve">2025年组织生活会个人剖析材料</w:t>
      </w:r>
    </w:p>
    <w:p>
      <w:pPr>
        <w:ind w:left="0" w:right="0" w:firstLine="560"/>
        <w:spacing w:before="450" w:after="450" w:line="312" w:lineRule="auto"/>
      </w:pPr>
      <w:r>
        <w:rPr>
          <w:rFonts w:ascii="宋体" w:hAnsi="宋体" w:eastAsia="宋体" w:cs="宋体"/>
          <w:color w:val="000"/>
          <w:sz w:val="28"/>
          <w:szCs w:val="28"/>
        </w:rPr>
        <w:t xml:space="preserve">根据局党组安排，本人对标合格党员标准，对照《党章》《关于新形势下党内政治生活的若干准则》和《中国共产党党内监督条例》的规定和要求，对比自身思想和工作实际，认真查摆问题，深刻剖析原因，寻找差距。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一是政治站位有待进一步提高。存在着定期开展党性分析不够、党性修养标准不高的问题。观察、分析、处理问题的敏锐性还不够强，对制度执行不够严格到位，导致出现的问题没有从根本上得到解决。比如，对机关日常签到、请销假制度等管理方面出现问题的人和事，管理不够严格。二是对决策部署落实情况跟踪问效不够。尽管主张把工作做扎实、做具体、做细致，但由于平时工作头绪繁多，实现全年目标任务艰巨，面临巨大压力，工作重心难免有偏移，对某些工作亲自督促检查不够，导致有些工作落实不到位，推进力度不够，影响了局部工作成效。三是对组织生活重要性认识不足。将组织生活作为例行公事，重形式上的参与，轻思想上的真正“融入”。比如，参加组织生活的自觉性有些弱化，常以工作忙为借口，没有完全做到以一名普通党员的身份按时参加党支部的组织活动。</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一是开拓创新意识不强。工作上还存在惯性思维，攻坚克难的锐气和韧劲不足。比如，面对突如其来的新冠肺炎疫情防控工作，更多时候都是根据上级的具体意见按部就班抓好落实，缺乏敢为人先的勇气。二是担当精神有时缺乏。有时觉得党建工作“不抓不显眼，抓了不长脸”，不像以前抓业务工作容易出成绩，感觉局党组对党员干部队伍管理抓得紧，各党支部也比较得力，自己不抓全局、不把方向，无形之中对抓党建、谋发展有一种松懈情绪，有一种守摊子、保平安的思想。添加微信biganzi888</w:t>
      </w:r>
    </w:p>
    <w:p>
      <w:pPr>
        <w:ind w:left="0" w:right="0" w:firstLine="560"/>
        <w:spacing w:before="450" w:after="450" w:line="312" w:lineRule="auto"/>
      </w:pPr>
      <w:r>
        <w:rPr>
          <w:rFonts w:ascii="宋体" w:hAnsi="宋体" w:eastAsia="宋体" w:cs="宋体"/>
          <w:color w:val="000"/>
          <w:sz w:val="28"/>
          <w:szCs w:val="28"/>
        </w:rPr>
        <w:t xml:space="preserve">获取更多资料汇编</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一是解决问题多是靠工作经历和工作经验，主观认为自己一直在基层工作，对理论的学习逐渐产生了松懈疲倦的心理，不愿学习、不善学习、不能持续学习。二是学习中存在着“拿来主义”，浅尝辄止、不求甚解有之，对习近平新时代中国特色社会主义思想只了解皮毛有之，学以致用、以用促学的方法还不够多，在落实效果、转化成效上还有差距，没有将十九大及十九届历次全会精神的实质和内涵充分运用到实际工作中，工作上存在凭经验抓安排、抓落实的现象。比如，在探索如何更好开展动态掌握企业运行态势、促进消费提质增效、临规企业监测等工作方面还存在工作措施针对性、操作性不强，运用习近平新时代中国特色社会主义思想解决实际能力的实际有待提高，提出工作建议的科学性、创新性不够等问题。</w:t>
      </w:r>
    </w:p>
    <w:p>
      <w:pPr>
        <w:ind w:left="0" w:right="0" w:firstLine="560"/>
        <w:spacing w:before="450" w:after="450" w:line="312" w:lineRule="auto"/>
      </w:pPr>
      <w:r>
        <w:rPr>
          <w:rFonts w:ascii="宋体" w:hAnsi="宋体" w:eastAsia="宋体" w:cs="宋体"/>
          <w:color w:val="000"/>
          <w:sz w:val="28"/>
          <w:szCs w:val="28"/>
        </w:rPr>
        <w:t xml:space="preserve">（四）在工作方面。</w:t>
      </w:r>
    </w:p>
    <w:p>
      <w:pPr>
        <w:ind w:left="0" w:right="0" w:firstLine="560"/>
        <w:spacing w:before="450" w:after="450" w:line="312" w:lineRule="auto"/>
      </w:pPr>
      <w:r>
        <w:rPr>
          <w:rFonts w:ascii="宋体" w:hAnsi="宋体" w:eastAsia="宋体" w:cs="宋体"/>
          <w:color w:val="000"/>
          <w:sz w:val="28"/>
          <w:szCs w:val="28"/>
        </w:rPr>
        <w:t xml:space="preserve">2025年以来，积极参与区委、区政府的“十四五”经济社会发展主要目标和2025年远景目标的规划，提出XX领域的一些意见建议，但是在科学谋划上存在“心有余而力不足”的现象。一是存在学用结合不够紧现象。虽然也重点学习党的十九届五中全会精神，党中央提出的“十四五”经济社会发展主要目标和2025年远景目标等，但依然存在学习不够深入、理解不够透彻的问题，尤其对如何结合“十四五”规划与我局工作方面还需进一步规划。二是政策制定的前瞻性、科学性不够高。“十四五”规划是未来五年的一个行动纲领，必须有前瞻性、科学性。在这方面我们也存在短板，有时候还是不能看得远一点。比如，在我区制定“十四五”规划时，由于存在经验不足，专业知识、专业能力不强，对未来经济发展的趋势看得不够透彻，提交的文字稿不能尽可能详尽地提出我局在“十四五”时期的工作措施。对新时期局内重点工作存在的问题，解决的办法，发展的途径缺乏研究，在“十四五”规划编制中提出的意见建议没有针对性，缺乏可操作性。三是工作还存在不够细致的情况。当前形势严峻，人手不足，工作任务艰巨，工作压力大，在这次疫情大考面前，应当主动向前多想一步多走一步，从既要保质保量完成上级安排的部署的工作，更应当积极思考可能存在的防空漏洞，并加以完善。添加微信biganzi888</w:t>
      </w:r>
    </w:p>
    <w:p>
      <w:pPr>
        <w:ind w:left="0" w:right="0" w:firstLine="560"/>
        <w:spacing w:before="450" w:after="450" w:line="312" w:lineRule="auto"/>
      </w:pPr>
      <w:r>
        <w:rPr>
          <w:rFonts w:ascii="宋体" w:hAnsi="宋体" w:eastAsia="宋体" w:cs="宋体"/>
          <w:color w:val="000"/>
          <w:sz w:val="28"/>
          <w:szCs w:val="28"/>
        </w:rPr>
        <w:t xml:space="preserve">获取更多资料汇编</w:t>
      </w:r>
    </w:p>
    <w:p>
      <w:pPr>
        <w:ind w:left="0" w:right="0" w:firstLine="560"/>
        <w:spacing w:before="450" w:after="450" w:line="312" w:lineRule="auto"/>
      </w:pPr>
      <w:r>
        <w:rPr>
          <w:rFonts w:ascii="宋体" w:hAnsi="宋体" w:eastAsia="宋体" w:cs="宋体"/>
          <w:color w:val="000"/>
          <w:sz w:val="28"/>
          <w:szCs w:val="28"/>
        </w:rPr>
        <w:t xml:space="preserve">（五）在能力方面。</w:t>
      </w:r>
    </w:p>
    <w:p>
      <w:pPr>
        <w:ind w:left="0" w:right="0" w:firstLine="560"/>
        <w:spacing w:before="450" w:after="450" w:line="312" w:lineRule="auto"/>
      </w:pPr>
      <w:r>
        <w:rPr>
          <w:rFonts w:ascii="宋体" w:hAnsi="宋体" w:eastAsia="宋体" w:cs="宋体"/>
          <w:color w:val="000"/>
          <w:sz w:val="28"/>
          <w:szCs w:val="28"/>
        </w:rPr>
        <w:t xml:space="preserve">总的来讲，自己无论在哪个岗位上都尽力而为，尽党员义务，行党员之举，但是，自己本身的工作还存在很多不足和问题。一是刚到XX局工作不久，专业知识还有待进一步提高。面对繁重复杂的日常工作，人少事多，缺乏专业人才的情况，深感知识恐慌和本领不足，尤其是面对面对突发的新冠肺炎疫情，统筹做好经济发展各项工作的现实情况，偶尔也存在畏难发愁情绪，工作怕出错、怕出事，谨小慎微地按上级要求一步一个脚印踏实工作，但在任务多、工作忙的时候，有时有疲惫的感觉，导致工作缺乏耐心，产生急躁情绪。二是对各项工作任务首先想到的是怎样尽快完成，片面强调短期成效。工作疲于应付，对一些层次高、难度大的工作，思想上存在畏难情绪，积极进取意识欠缺。三是适应新形势新情况的速度有待加快。工作习惯于老经验、旧套路，存在思维定式、路径依赖。比如，到XX局工作时间短，XX行业知识储备不足、实践不够，加之新冠疫情防控工作任务艰巨，经济社会发展工作不容松懈，一定程度与新形势新任务的要求契合不够，面对矛盾难题和复杂工作缺乏有效应对办法。</w:t>
      </w:r>
    </w:p>
    <w:p>
      <w:pPr>
        <w:ind w:left="0" w:right="0" w:firstLine="560"/>
        <w:spacing w:before="450" w:after="450" w:line="312" w:lineRule="auto"/>
      </w:pPr>
      <w:r>
        <w:rPr>
          <w:rFonts w:ascii="宋体" w:hAnsi="宋体" w:eastAsia="宋体" w:cs="宋体"/>
          <w:color w:val="000"/>
          <w:sz w:val="28"/>
          <w:szCs w:val="28"/>
        </w:rPr>
        <w:t xml:space="preserve">（六）在作风方面。</w:t>
      </w:r>
    </w:p>
    <w:p>
      <w:pPr>
        <w:ind w:left="0" w:right="0" w:firstLine="560"/>
        <w:spacing w:before="450" w:after="450" w:line="312" w:lineRule="auto"/>
      </w:pPr>
      <w:r>
        <w:rPr>
          <w:rFonts w:ascii="宋体" w:hAnsi="宋体" w:eastAsia="宋体" w:cs="宋体"/>
          <w:color w:val="000"/>
          <w:sz w:val="28"/>
          <w:szCs w:val="28"/>
        </w:rPr>
        <w:t xml:space="preserve">一是吃苦精神有所弱化。随着近些年条件的改善，工作生活待遇越来越好，对自身的要求有所松懈，对艰苦奋斗、勤俭节约的优良传统有所淡化，有时也存在“松一口气、歇歇脚”的念头，滋长了“懒惰”思想，因而在抓工作落实上，思考筹划、推动落实不够。比如，办公室电灯不能及时关闭，打印材料时习惯单面打印，存在浪费现象。二是存在细节管得不严的问题。比如，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（一）提升政治自觉的主动性不够强。</w:t>
      </w:r>
    </w:p>
    <w:p>
      <w:pPr>
        <w:ind w:left="0" w:right="0" w:firstLine="560"/>
        <w:spacing w:before="450" w:after="450" w:line="312" w:lineRule="auto"/>
      </w:pPr>
      <w:r>
        <w:rPr>
          <w:rFonts w:ascii="宋体" w:hAnsi="宋体" w:eastAsia="宋体" w:cs="宋体"/>
          <w:color w:val="000"/>
          <w:sz w:val="28"/>
          <w:szCs w:val="28"/>
        </w:rPr>
        <w:t xml:space="preserve">没能把全面从严治党上升到关乎党的事业兴衰成败的高度来看待，对结合xx发展实际的工作特点、规律把握不够，对党员干部教育管理缺乏力度，对“抓好党建是最大政绩”的理念还没有真正地内化于心、外化于行。古人自有“一日须三省吾身”，才能淡泊名利，修身养性。自己活到老、学到老、改造到老、奋斗到老、服务到老的意志和毅力有所消退。</w:t>
      </w:r>
    </w:p>
    <w:p>
      <w:pPr>
        <w:ind w:left="0" w:right="0" w:firstLine="560"/>
        <w:spacing w:before="450" w:after="450" w:line="312" w:lineRule="auto"/>
      </w:pPr>
      <w:r>
        <w:rPr>
          <w:rFonts w:ascii="宋体" w:hAnsi="宋体" w:eastAsia="宋体" w:cs="宋体"/>
          <w:color w:val="000"/>
          <w:sz w:val="28"/>
          <w:szCs w:val="28"/>
        </w:rPr>
        <w:t xml:space="preserve">（二）树立终生学习的自觉性不够强。</w:t>
      </w:r>
    </w:p>
    <w:p>
      <w:pPr>
        <w:ind w:left="0" w:right="0" w:firstLine="560"/>
        <w:spacing w:before="450" w:after="450" w:line="312" w:lineRule="auto"/>
      </w:pPr>
      <w:r>
        <w:rPr>
          <w:rFonts w:ascii="宋体" w:hAnsi="宋体" w:eastAsia="宋体" w:cs="宋体"/>
          <w:color w:val="000"/>
          <w:sz w:val="28"/>
          <w:szCs w:val="28"/>
        </w:rPr>
        <w:t xml:space="preserve">放松了对自身建设的要求，没有持续不断地加强政治理论、道德情操、思想文化和专业知识等修养，放松了对党性锻炼的要求和保持党员先进性纯洁性的追求，直接影响了自己思想的进步和工作的推进，尤其是对党的十九大精神和十九届历次全会精神把握不深。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（三）严守纪律规矩的坚决性不够强。</w:t>
      </w:r>
    </w:p>
    <w:p>
      <w:pPr>
        <w:ind w:left="0" w:right="0" w:firstLine="560"/>
        <w:spacing w:before="450" w:after="450" w:line="312" w:lineRule="auto"/>
      </w:pPr>
      <w:r>
        <w:rPr>
          <w:rFonts w:ascii="宋体" w:hAnsi="宋体" w:eastAsia="宋体" w:cs="宋体"/>
          <w:color w:val="000"/>
          <w:sz w:val="28"/>
          <w:szCs w:val="28"/>
        </w:rPr>
        <w:t xml:space="preserve">政治敏锐性和政治鉴别力不够。在执行政治纪律、组织纪律上不够坚定不够到位，执行各项规章制度不够严格，有时会产生纪律松懈、观念淡化的情况，没有严格按照一名合格党员领导干部的标准来规范自己的生活和工作，自律意识不强。</w:t>
      </w:r>
    </w:p>
    <w:p>
      <w:pPr>
        <w:ind w:left="0" w:right="0" w:firstLine="560"/>
        <w:spacing w:before="450" w:after="450" w:line="312" w:lineRule="auto"/>
      </w:pPr>
      <w:r>
        <w:rPr>
          <w:rFonts w:ascii="宋体" w:hAnsi="宋体" w:eastAsia="宋体" w:cs="宋体"/>
          <w:color w:val="000"/>
          <w:sz w:val="28"/>
          <w:szCs w:val="28"/>
        </w:rPr>
        <w:t xml:space="preserve">（四）永葆担当精神的积极性不够强。</w:t>
      </w:r>
    </w:p>
    <w:p>
      <w:pPr>
        <w:ind w:left="0" w:right="0" w:firstLine="560"/>
        <w:spacing w:before="450" w:after="450" w:line="312" w:lineRule="auto"/>
      </w:pPr>
      <w:r>
        <w:rPr>
          <w:rFonts w:ascii="宋体" w:hAnsi="宋体" w:eastAsia="宋体" w:cs="宋体"/>
          <w:color w:val="000"/>
          <w:sz w:val="28"/>
          <w:szCs w:val="28"/>
        </w:rPr>
        <w:t xml:space="preserve">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不畏浮云遮望眼”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带头提升政治能力，牢固树立大局意识。坚守共产党人的价值追求，严守政治纪律和政治规矩，严格党内组织生活，带头开展“学党史、读党章、过党日、上党课、交党费”活动，认真落实“三会一课”、组织生活会和思想汇报等制度。坚决维护习总书记和党中央权威，绝不犯政治上的“自由主义”。坚决贯彻执行上级机关和局党组命令指示，不打折扣、不讲条件，确保个人和支部在任何时候任何情况下，始终与习总书记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带头坚定信念，始终做到对党忠诚、向党看齐。自觉、坚定地向习总书记看齐、向党中央看齐、向党的理论和路线方针政策看齐。自觉用习近平新时代中国特色社会主义思想武装头脑，认真落实党组理论中心组学习制度，不断巩固“不忘初心、牢记使命”主题教育成果，将好的成果和经验做法融入到新时期XX工作中来，既学原文、又悟原理，突出学思用的结合、知行信的统一，使其成为自己从政履职的灯塔和干事创业的指南。</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深入学习贯彻十九大、十九届系列全会精神和习系列重要讲话精神，准确把握十九大、十九届系列全会提出的新定位、新思想、新判断、新要求、新部署，自觉在强根固本、掌握体系、领悟要义、看齐运用上下功夫，带头强化“政治、大局、核心、看齐”四个意识，铸牢“四个自信”，特别领会习总书记在XX领域的重要讲话和指示批示精神，学习习总书记关于XX的重要论述，切实将学习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真正从工作成效出发，聚焦工作全局，把各项工作的落脚点放在促进各项指标任务完成、推动单位建设、助力干部成长上。坚持问题导向，着力解决制约年度XX改革任务完成的各类问题，逐条逐项建立台账，拿出管用举措，持续推动整改，打通赌点痛点。牢牢扭住改革、发展、安全等方面的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（五）能力方面。</w:t>
      </w:r>
    </w:p>
    <w:p>
      <w:pPr>
        <w:ind w:left="0" w:right="0" w:firstLine="560"/>
        <w:spacing w:before="450" w:after="450" w:line="312" w:lineRule="auto"/>
      </w:pPr>
      <w:r>
        <w:rPr>
          <w:rFonts w:ascii="宋体" w:hAnsi="宋体" w:eastAsia="宋体" w:cs="宋体"/>
          <w:color w:val="000"/>
          <w:sz w:val="28"/>
          <w:szCs w:val="28"/>
        </w:rPr>
        <w:t xml:space="preserve">增强谋全局的能力和定力，强化系统思维和全局观念，自觉在全区工作大局中找准坐标、扛起责任，增强作决策的能力和定力，提高民主决策、科学决策水平，让各项决策经得起实践、历史和群众的检验；增强抓大事的能力和定力，突出抓重点、补短板、强弱项，协力推进XX区建设，在建党100周年这个重要时期努力实现自己的人生价值。</w:t>
      </w:r>
    </w:p>
    <w:p>
      <w:pPr>
        <w:ind w:left="0" w:right="0" w:firstLine="560"/>
        <w:spacing w:before="450" w:after="450" w:line="312" w:lineRule="auto"/>
      </w:pPr>
      <w:r>
        <w:rPr>
          <w:rFonts w:ascii="宋体" w:hAnsi="宋体" w:eastAsia="宋体" w:cs="宋体"/>
          <w:color w:val="000"/>
          <w:sz w:val="28"/>
          <w:szCs w:val="28"/>
        </w:rPr>
        <w:t xml:space="preserve">（六）作风方面。</w:t>
      </w:r>
    </w:p>
    <w:p>
      <w:pPr>
        <w:ind w:left="0" w:right="0" w:firstLine="560"/>
        <w:spacing w:before="450" w:after="450" w:line="312" w:lineRule="auto"/>
      </w:pPr>
      <w:r>
        <w:rPr>
          <w:rFonts w:ascii="宋体" w:hAnsi="宋体" w:eastAsia="宋体" w:cs="宋体"/>
          <w:color w:val="000"/>
          <w:sz w:val="28"/>
          <w:szCs w:val="28"/>
        </w:rPr>
        <w:t xml:space="preserve">继续保持和发扬真抓实干、狠抓落实的工作态度和作风，深入基层、沉到一线，大项任务靠到一线指挥，重点工作靠到一线指导，以身入求深入，以亲知得真知，以到位抓确保抓到位。及时发现和研究新情况新问题，努力寻求正确解决问题的对策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2025-06-20T05:55:09+08:00</dcterms:created>
  <dcterms:modified xsi:type="dcterms:W3CDTF">2025-06-20T05:55:09+08:00</dcterms:modified>
</cp:coreProperties>
</file>

<file path=docProps/custom.xml><?xml version="1.0" encoding="utf-8"?>
<Properties xmlns="http://schemas.openxmlformats.org/officeDocument/2006/custom-properties" xmlns:vt="http://schemas.openxmlformats.org/officeDocument/2006/docPropsVTypes"/>
</file>