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关于加强关心关爱特殊群体未成年人工作实施方案</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加强关心关爱特殊群体未成年人工作实施方案为认真贯彻落实《XX省人民政府关于加强农村留守儿童关爱保护工作的实施意见》（X府发〔X〕X号）和《XX省人民政府关于加强困境儿童保障工作的实施意见》（X府发〔X〕X号）等文件精神，切实加强关心关爱...</w:t>
      </w:r>
    </w:p>
    <w:p>
      <w:pPr>
        <w:ind w:left="0" w:right="0" w:firstLine="560"/>
        <w:spacing w:before="450" w:after="450" w:line="312" w:lineRule="auto"/>
      </w:pPr>
      <w:r>
        <w:rPr>
          <w:rFonts w:ascii="宋体" w:hAnsi="宋体" w:eastAsia="宋体" w:cs="宋体"/>
          <w:color w:val="000"/>
          <w:sz w:val="28"/>
          <w:szCs w:val="28"/>
        </w:rPr>
        <w:t xml:space="preserve">关于加强关心关爱特殊群体未成年人工作实施方案</w:t>
      </w:r>
    </w:p>
    <w:p>
      <w:pPr>
        <w:ind w:left="0" w:right="0" w:firstLine="560"/>
        <w:spacing w:before="450" w:after="450" w:line="312" w:lineRule="auto"/>
      </w:pPr>
      <w:r>
        <w:rPr>
          <w:rFonts w:ascii="宋体" w:hAnsi="宋体" w:eastAsia="宋体" w:cs="宋体"/>
          <w:color w:val="000"/>
          <w:sz w:val="28"/>
          <w:szCs w:val="28"/>
        </w:rPr>
        <w:t xml:space="preserve">为认真贯彻落实《XX省人民政府关于加强农村留守儿童关爱保护工作的实施意见》（X府发〔X〕X号）和《XX省人民政府关于加强困境儿童保障工作的实施意见》（X府发〔X〕X号）等文件精神，切实加强关心关爱留守儿童和困境儿童等特殊群体未成年人工作，促进留守儿童、困境儿童等特殊群体未成年人健康成长,现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留守儿童、困境儿童、流浪儿童等特殊群体未成年人健康成长为宗旨，构建学校、家庭、社会三位一体的工作网络，解决特殊群体未成年人感情缺失、心理失衡、生活失助、安全缺保、学习缺教等问题，不断提高其综合素质，促进社会和谐稳定。</w:t>
      </w:r>
    </w:p>
    <w:p>
      <w:pPr>
        <w:ind w:left="0" w:right="0" w:firstLine="560"/>
        <w:spacing w:before="450" w:after="450" w:line="312" w:lineRule="auto"/>
      </w:pPr>
      <w:r>
        <w:rPr>
          <w:rFonts w:ascii="宋体" w:hAnsi="宋体" w:eastAsia="宋体" w:cs="宋体"/>
          <w:color w:val="000"/>
          <w:sz w:val="28"/>
          <w:szCs w:val="28"/>
        </w:rPr>
        <w:t xml:space="preserve">二、关爱帮扶对象</w:t>
      </w:r>
    </w:p>
    <w:p>
      <w:pPr>
        <w:ind w:left="0" w:right="0" w:firstLine="560"/>
        <w:spacing w:before="450" w:after="450" w:line="312" w:lineRule="auto"/>
      </w:pPr>
      <w:r>
        <w:rPr>
          <w:rFonts w:ascii="宋体" w:hAnsi="宋体" w:eastAsia="宋体" w:cs="宋体"/>
          <w:color w:val="000"/>
          <w:sz w:val="28"/>
          <w:szCs w:val="28"/>
        </w:rPr>
        <w:t xml:space="preserve">留守儿童、困境儿童、流浪儿童等特殊群体未成年人。</w:t>
      </w:r>
    </w:p>
    <w:p>
      <w:pPr>
        <w:ind w:left="0" w:right="0" w:firstLine="560"/>
        <w:spacing w:before="450" w:after="450" w:line="312" w:lineRule="auto"/>
      </w:pPr>
      <w:r>
        <w:rPr>
          <w:rFonts w:ascii="宋体" w:hAnsi="宋体" w:eastAsia="宋体" w:cs="宋体"/>
          <w:color w:val="000"/>
          <w:sz w:val="28"/>
          <w:szCs w:val="28"/>
        </w:rPr>
        <w:t xml:space="preserve">三、关爱帮扶措施</w:t>
      </w:r>
    </w:p>
    <w:p>
      <w:pPr>
        <w:ind w:left="0" w:right="0" w:firstLine="560"/>
        <w:spacing w:before="450" w:after="450" w:line="312" w:lineRule="auto"/>
      </w:pPr>
      <w:r>
        <w:rPr>
          <w:rFonts w:ascii="宋体" w:hAnsi="宋体" w:eastAsia="宋体" w:cs="宋体"/>
          <w:color w:val="000"/>
          <w:sz w:val="28"/>
          <w:szCs w:val="28"/>
        </w:rPr>
        <w:t xml:space="preserve">（一）开展特殊群体未成年人统计建档工作。</w:t>
      </w:r>
    </w:p>
    <w:p>
      <w:pPr>
        <w:ind w:left="0" w:right="0" w:firstLine="560"/>
        <w:spacing w:before="450" w:after="450" w:line="312" w:lineRule="auto"/>
      </w:pPr>
      <w:r>
        <w:rPr>
          <w:rFonts w:ascii="宋体" w:hAnsi="宋体" w:eastAsia="宋体" w:cs="宋体"/>
          <w:color w:val="000"/>
          <w:sz w:val="28"/>
          <w:szCs w:val="28"/>
        </w:rPr>
        <w:t xml:space="preserve">各县（区）民政局要督促各乡镇（街道）组织社区、村（居）委会开展特殊群体未成年人调查，摸清了解辖区内特殊群体未成年人的基本情况。各地要依托全国农村留守儿童和困境儿童信息管理系统、全国儿童福利信息系统，建立农村留守儿童、困境儿童、孤儿信息档案，各乡镇（街道）、村（居）委会要建立留守儿童和困境儿童纸质档案，并做到一人一档，每季度动态更新儿童信息。</w:t>
      </w:r>
    </w:p>
    <w:p>
      <w:pPr>
        <w:ind w:left="0" w:right="0" w:firstLine="560"/>
        <w:spacing w:before="450" w:after="450" w:line="312" w:lineRule="auto"/>
      </w:pPr>
      <w:r>
        <w:rPr>
          <w:rFonts w:ascii="宋体" w:hAnsi="宋体" w:eastAsia="宋体" w:cs="宋体"/>
          <w:color w:val="000"/>
          <w:sz w:val="28"/>
          <w:szCs w:val="28"/>
        </w:rPr>
        <w:t xml:space="preserve">（二）开展特殊群体未成年人法制宣传教育。</w:t>
      </w:r>
    </w:p>
    <w:p>
      <w:pPr>
        <w:ind w:left="0" w:right="0" w:firstLine="560"/>
        <w:spacing w:before="450" w:after="450" w:line="312" w:lineRule="auto"/>
      </w:pPr>
      <w:r>
        <w:rPr>
          <w:rFonts w:ascii="宋体" w:hAnsi="宋体" w:eastAsia="宋体" w:cs="宋体"/>
          <w:color w:val="000"/>
          <w:sz w:val="28"/>
          <w:szCs w:val="28"/>
        </w:rPr>
        <w:t xml:space="preserve">各地要加强对未成年人的法制宣传教育，利用“未成年人保护宣传周”、“青少年法制宣传教育周”等活动载体，积极宣传普及《未成年人保护法》、《预防未成年人犯罪法》等法律法规，提高特殊群体未成年人自我保护意识。保护特殊群体未成年人合法权益不受侵犯，切实维护特殊群体未成年人合法权益。</w:t>
      </w:r>
    </w:p>
    <w:p>
      <w:pPr>
        <w:ind w:left="0" w:right="0" w:firstLine="560"/>
        <w:spacing w:before="450" w:after="450" w:line="312" w:lineRule="auto"/>
      </w:pPr>
      <w:r>
        <w:rPr>
          <w:rFonts w:ascii="宋体" w:hAnsi="宋体" w:eastAsia="宋体" w:cs="宋体"/>
          <w:color w:val="000"/>
          <w:sz w:val="28"/>
          <w:szCs w:val="28"/>
        </w:rPr>
        <w:t xml:space="preserve">（三）加强特殊群体未成年人社会救助。</w:t>
      </w:r>
    </w:p>
    <w:p>
      <w:pPr>
        <w:ind w:left="0" w:right="0" w:firstLine="560"/>
        <w:spacing w:before="450" w:after="450" w:line="312" w:lineRule="auto"/>
      </w:pPr>
      <w:r>
        <w:rPr>
          <w:rFonts w:ascii="宋体" w:hAnsi="宋体" w:eastAsia="宋体" w:cs="宋体"/>
          <w:color w:val="000"/>
          <w:sz w:val="28"/>
          <w:szCs w:val="28"/>
        </w:rPr>
        <w:t xml:space="preserve">1.做好生活救助。及时将符合孤儿基本生活保障的儿童纳入孤儿保障范畴，做到应保尽保。及时将符合低保条件的特殊群体未成年人家庭纳入低保，并加大临时救助力度。加强儿童福利机构、未成年人救助保护机构的管理，落实农村留守儿童和困境儿童临时监护责任。加大流浪未成年人的救助力度。</w:t>
      </w:r>
    </w:p>
    <w:p>
      <w:pPr>
        <w:ind w:left="0" w:right="0" w:firstLine="560"/>
        <w:spacing w:before="450" w:after="450" w:line="312" w:lineRule="auto"/>
      </w:pPr>
      <w:r>
        <w:rPr>
          <w:rFonts w:ascii="宋体" w:hAnsi="宋体" w:eastAsia="宋体" w:cs="宋体"/>
          <w:color w:val="000"/>
          <w:sz w:val="28"/>
          <w:szCs w:val="28"/>
        </w:rPr>
        <w:t xml:space="preserve">2.开展医疗救助。对孤残儿童，各地要协调残联部门，通过医疗康复、肢体训练、心理矫正等措施，提高孤残儿童的生活质量。积极开展“明天计划”救治工作。对需要接受治疗和康复的孤儿保障对象，各地要积极帮助孤儿申请“明天计划”接受免费治疗和康复，充分保障儿童的合法权益。</w:t>
      </w:r>
    </w:p>
    <w:p>
      <w:pPr>
        <w:ind w:left="0" w:right="0" w:firstLine="560"/>
        <w:spacing w:before="450" w:after="450" w:line="312" w:lineRule="auto"/>
      </w:pPr>
      <w:r>
        <w:rPr>
          <w:rFonts w:ascii="宋体" w:hAnsi="宋体" w:eastAsia="宋体" w:cs="宋体"/>
          <w:color w:val="000"/>
          <w:sz w:val="28"/>
          <w:szCs w:val="28"/>
        </w:rPr>
        <w:t xml:space="preserve">3.做好教育保障。各地要积极开展“福彩助你上大学”资助活动。协助教育部门落实好义务教育家庭经济困难寄宿生生活费补助政策，优先资助家庭经济特别困难和特殊困难儿童，如：孤残学生、烈士子女、城乡低保家庭或建档立卡贫困户家庭的学生、因家庭成员长期患重病或突发事件导致家庭经济困难的学生。各地民政部门要将乡镇（街道）摸排出的失学辍学儿童花名册通报给同级教育部门，确保适龄儿童都能返校入学。</w:t>
      </w:r>
    </w:p>
    <w:p>
      <w:pPr>
        <w:ind w:left="0" w:right="0" w:firstLine="560"/>
        <w:spacing w:before="450" w:after="450" w:line="312" w:lineRule="auto"/>
      </w:pPr>
      <w:r>
        <w:rPr>
          <w:rFonts w:ascii="宋体" w:hAnsi="宋体" w:eastAsia="宋体" w:cs="宋体"/>
          <w:color w:val="000"/>
          <w:sz w:val="28"/>
          <w:szCs w:val="28"/>
        </w:rPr>
        <w:t xml:space="preserve">（四）开展特殊群体未成年人关爱保护活动。</w:t>
      </w:r>
    </w:p>
    <w:p>
      <w:pPr>
        <w:ind w:left="0" w:right="0" w:firstLine="560"/>
        <w:spacing w:before="450" w:after="450" w:line="312" w:lineRule="auto"/>
      </w:pPr>
      <w:r>
        <w:rPr>
          <w:rFonts w:ascii="宋体" w:hAnsi="宋体" w:eastAsia="宋体" w:cs="宋体"/>
          <w:color w:val="000"/>
          <w:sz w:val="28"/>
          <w:szCs w:val="28"/>
        </w:rPr>
        <w:t xml:space="preserve">1.开展农村留守儿童和困境儿童关心关爱活动。</w:t>
      </w:r>
    </w:p>
    <w:p>
      <w:pPr>
        <w:ind w:left="0" w:right="0" w:firstLine="560"/>
        <w:spacing w:before="450" w:after="450" w:line="312" w:lineRule="auto"/>
      </w:pPr>
      <w:r>
        <w:rPr>
          <w:rFonts w:ascii="宋体" w:hAnsi="宋体" w:eastAsia="宋体" w:cs="宋体"/>
          <w:color w:val="000"/>
          <w:sz w:val="28"/>
          <w:szCs w:val="28"/>
        </w:rPr>
        <w:t xml:space="preserve">开展家庭走访。各村（居）儿保专干每季度对农村留守儿童和困境儿童开展实地走访，特别是孤儿，监护较差、失学辍学、无户籍、残疾患病四类农村留守儿童必须100%走访，对出现异常情况的儿童及家庭予以重点关注，积极宣传儿童福利和儿童保护相关法律法规和政策措施，并做好走访记录。开展帮扶活动。各乡镇（街道）、村（居）委会要因地制宜对本辖区内留守儿童和困境儿童制定关爱帮扶计划。主动与妇联、教育部门、辖区内中小学校对接，通过组织巾帼志愿者、心理咨询志愿者、文明志愿者对留守儿童和困境儿童的学习和心理进行辅导、疏导。在生活上给予必要的资助，切实帮助解决心理失衡、学习失教等突出问题。将留守儿童和困境儿童纳入到志愿服务帮扶活动之中，动员社会热心人士、志愿者与他们手拉手结对子，帮助解决留守儿童和困境儿童学习生活实际困难。加强服务平台建设。加快儿童之家建设，到2025年各地建立儿童之家的城乡社区比例要达到90%。依托儿童之家，组织游戏和活动，提供临时照料，开展农村留守儿童和困境儿童学业辅导、健康教育、情感慰藉等活动。帮助农村留守儿童通过电话、视频等方式加强与父母的情感联系和亲情交流。</w:t>
      </w:r>
    </w:p>
    <w:p>
      <w:pPr>
        <w:ind w:left="0" w:right="0" w:firstLine="560"/>
        <w:spacing w:before="450" w:after="450" w:line="312" w:lineRule="auto"/>
      </w:pPr>
      <w:r>
        <w:rPr>
          <w:rFonts w:ascii="宋体" w:hAnsi="宋体" w:eastAsia="宋体" w:cs="宋体"/>
          <w:color w:val="000"/>
          <w:sz w:val="28"/>
          <w:szCs w:val="28"/>
        </w:rPr>
        <w:t xml:space="preserve">2.开展流浪儿童救助行动。</w:t>
      </w:r>
    </w:p>
    <w:p>
      <w:pPr>
        <w:ind w:left="0" w:right="0" w:firstLine="560"/>
        <w:spacing w:before="450" w:after="450" w:line="312" w:lineRule="auto"/>
      </w:pPr>
      <w:r>
        <w:rPr>
          <w:rFonts w:ascii="宋体" w:hAnsi="宋体" w:eastAsia="宋体" w:cs="宋体"/>
          <w:color w:val="000"/>
          <w:sz w:val="28"/>
          <w:szCs w:val="28"/>
        </w:rPr>
        <w:t xml:space="preserve">发挥救助热线作用，加大街头流浪儿童主动救助力度。在救助机构开辟救助流浪儿童的区域，设立受家暴未成年人临时庇护区域，积极开展生活救助和人文关怀。联合公安、城管部门开展清理、救助公共场所流浪乞讨未成年人专项活动，吸引更多人加入到关爱流浪儿童行动中来。城管部门发现公共场所有流浪乞讨的未成年人，向救助部门反映时，救助部门要积极协助城管部门做好现场救助。</w:t>
      </w:r>
    </w:p>
    <w:p>
      <w:pPr>
        <w:ind w:left="0" w:right="0" w:firstLine="560"/>
        <w:spacing w:before="450" w:after="450" w:line="312" w:lineRule="auto"/>
      </w:pPr>
      <w:r>
        <w:rPr>
          <w:rFonts w:ascii="宋体" w:hAnsi="宋体" w:eastAsia="宋体" w:cs="宋体"/>
          <w:color w:val="000"/>
          <w:sz w:val="28"/>
          <w:szCs w:val="28"/>
        </w:rPr>
        <w:t xml:space="preserve">3.开展送温暖送爱心活动。</w:t>
      </w:r>
    </w:p>
    <w:p>
      <w:pPr>
        <w:ind w:left="0" w:right="0" w:firstLine="560"/>
        <w:spacing w:before="450" w:after="450" w:line="312" w:lineRule="auto"/>
      </w:pPr>
      <w:r>
        <w:rPr>
          <w:rFonts w:ascii="宋体" w:hAnsi="宋体" w:eastAsia="宋体" w:cs="宋体"/>
          <w:color w:val="000"/>
          <w:sz w:val="28"/>
          <w:szCs w:val="28"/>
        </w:rPr>
        <w:t xml:space="preserve">各地要把送温暖送爱心帮扶工作作为一项重要工作来抓，通过“春节慰问”、“六一慰问”等活动载体，深入社区、村（居）委会，对留守儿童、困境儿童、孤残儿童等特殊群体未成年人进行慰问。</w:t>
      </w:r>
    </w:p>
    <w:p>
      <w:pPr>
        <w:ind w:left="0" w:right="0" w:firstLine="560"/>
        <w:spacing w:before="450" w:after="450" w:line="312" w:lineRule="auto"/>
      </w:pPr>
      <w:r>
        <w:rPr>
          <w:rFonts w:ascii="宋体" w:hAnsi="宋体" w:eastAsia="宋体" w:cs="宋体"/>
          <w:color w:val="000"/>
          <w:sz w:val="28"/>
          <w:szCs w:val="28"/>
        </w:rPr>
        <w:t xml:space="preserve">4.开展家庭教育活动。</w:t>
      </w:r>
    </w:p>
    <w:p>
      <w:pPr>
        <w:ind w:left="0" w:right="0" w:firstLine="560"/>
        <w:spacing w:before="450" w:after="450" w:line="312" w:lineRule="auto"/>
      </w:pPr>
      <w:r>
        <w:rPr>
          <w:rFonts w:ascii="宋体" w:hAnsi="宋体" w:eastAsia="宋体" w:cs="宋体"/>
          <w:color w:val="000"/>
          <w:sz w:val="28"/>
          <w:szCs w:val="28"/>
        </w:rPr>
        <w:t xml:space="preserve">各地要充分利用微信公众号等新媒体，采取入户宣传、发放宣传册、给家长写一封信、召开公益性讲座等多种形式，面向农村留守儿童和困境儿童等特殊群体未成年人家庭开展家庭尽责教育引导，增强家庭监护责任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各地要充分认识开展关爱特殊群体未成年人活动的重要现实意义，进一步增强责任感、紧迫感，切实加强领导，结合各自实际，制定切实可行的工作方案，把关心关爱工作落实到各项活动中去。</w:t>
      </w:r>
    </w:p>
    <w:p>
      <w:pPr>
        <w:ind w:left="0" w:right="0" w:firstLine="560"/>
        <w:spacing w:before="450" w:after="450" w:line="312" w:lineRule="auto"/>
      </w:pPr>
      <w:r>
        <w:rPr>
          <w:rFonts w:ascii="宋体" w:hAnsi="宋体" w:eastAsia="宋体" w:cs="宋体"/>
          <w:color w:val="000"/>
          <w:sz w:val="28"/>
          <w:szCs w:val="28"/>
        </w:rPr>
        <w:t xml:space="preserve">（二）积极行动，多方帮扶。</w:t>
      </w:r>
    </w:p>
    <w:p>
      <w:pPr>
        <w:ind w:left="0" w:right="0" w:firstLine="560"/>
        <w:spacing w:before="450" w:after="450" w:line="312" w:lineRule="auto"/>
      </w:pPr>
      <w:r>
        <w:rPr>
          <w:rFonts w:ascii="宋体" w:hAnsi="宋体" w:eastAsia="宋体" w:cs="宋体"/>
          <w:color w:val="000"/>
          <w:sz w:val="28"/>
          <w:szCs w:val="28"/>
        </w:rPr>
        <w:t xml:space="preserve">各地要切实行动起来，整合力量，多管齐下，多方投入，形成合力，优化环境，推动关爱帮扶特殊群体未成年人工作常态化、长效化。</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各地要采取多种措施，确保关爱特殊群体未成年人活动持续有效开展，使他们切实收益，促进未成年人快乐生活、健康成长。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