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某高校主要负责人组织落实省委巡视 - 副本</w:t>
      </w:r>
      <w:bookmarkEnd w:id="1"/>
    </w:p>
    <w:p>
      <w:pPr>
        <w:jc w:val="center"/>
        <w:spacing w:before="0" w:after="450"/>
      </w:pPr>
      <w:r>
        <w:rPr>
          <w:rFonts w:ascii="Arial" w:hAnsi="Arial" w:eastAsia="Arial" w:cs="Arial"/>
          <w:color w:val="999999"/>
          <w:sz w:val="20"/>
          <w:szCs w:val="20"/>
        </w:rPr>
        <w:t xml:space="preserve">来源：网络  作者：落日斜阳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某高校主要负责人组织落实省委巡视整改情况的报告严格落实党委主体责任和纪委监督责任，切实督促各级党组织担负起党建、意识形态、党风廉政建设的主体责任，特别是抓牢抓实党组织第一责任人职责；班子其他成员切实履行“一岗双责”，凝聚形成抓整改的强大合力...</w:t>
      </w:r>
    </w:p>
    <w:p>
      <w:pPr>
        <w:ind w:left="0" w:right="0" w:firstLine="560"/>
        <w:spacing w:before="450" w:after="450" w:line="312" w:lineRule="auto"/>
      </w:pPr>
      <w:r>
        <w:rPr>
          <w:rFonts w:ascii="宋体" w:hAnsi="宋体" w:eastAsia="宋体" w:cs="宋体"/>
          <w:color w:val="000"/>
          <w:sz w:val="28"/>
          <w:szCs w:val="28"/>
        </w:rPr>
        <w:t xml:space="preserve">某高校主要负责人组织落实省委巡视</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w:t>
      </w:r>
    </w:p>
    <w:p>
      <w:pPr>
        <w:ind w:left="0" w:right="0" w:firstLine="560"/>
        <w:spacing w:before="450" w:after="450" w:line="312" w:lineRule="auto"/>
      </w:pPr>
      <w:r>
        <w:rPr>
          <w:rFonts w:ascii="宋体" w:hAnsi="宋体" w:eastAsia="宋体" w:cs="宋体"/>
          <w:color w:val="000"/>
          <w:sz w:val="28"/>
          <w:szCs w:val="28"/>
        </w:rPr>
        <w:t xml:space="preserve">“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 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日，省委巡视组向学校党委反馈巡视意见后，xxx</w:t>
      </w:r>
    </w:p>
    <w:p>
      <w:pPr>
        <w:ind w:left="0" w:right="0" w:firstLine="560"/>
        <w:spacing w:before="450" w:after="450" w:line="312" w:lineRule="auto"/>
      </w:pPr>
      <w:r>
        <w:rPr>
          <w:rFonts w:ascii="宋体" w:hAnsi="宋体" w:eastAsia="宋体" w:cs="宋体"/>
          <w:color w:val="000"/>
          <w:sz w:val="28"/>
          <w:szCs w:val="28"/>
        </w:rPr>
        <w:t xml:space="preserve">同志立即召集党委会进行专题学习，深入分析巡视反馈意见，细致梳理整改问题。会上，xxx</w:t>
      </w:r>
    </w:p>
    <w:p>
      <w:pPr>
        <w:ind w:left="0" w:right="0" w:firstLine="560"/>
        <w:spacing w:before="450" w:after="450" w:line="312" w:lineRule="auto"/>
      </w:pPr>
      <w:r>
        <w:rPr>
          <w:rFonts w:ascii="宋体" w:hAnsi="宋体" w:eastAsia="宋体" w:cs="宋体"/>
          <w:color w:val="000"/>
          <w:sz w:val="28"/>
          <w:szCs w:val="28"/>
        </w:rPr>
        <w:t xml:space="preserve">郑重表态，坚决履行好第一责任人责任，做到‚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w:t>
      </w:r>
    </w:p>
    <w:p>
      <w:pPr>
        <w:ind w:left="0" w:right="0" w:firstLine="560"/>
        <w:spacing w:before="450" w:after="450" w:line="312" w:lineRule="auto"/>
      </w:pPr>
      <w:r>
        <w:rPr>
          <w:rFonts w:ascii="宋体" w:hAnsi="宋体" w:eastAsia="宋体" w:cs="宋体"/>
          <w:color w:val="000"/>
          <w:sz w:val="28"/>
          <w:szCs w:val="28"/>
        </w:rPr>
        <w:t xml:space="preserve">高度重视，态度鲜明，坚定把整改工作作为重大政治任务来抓，省委第一巡视组反馈的意见中指出学校存在的问题，客观中肯、切中要害，符合学校实际。学校党委完全赞同和诚恳接受省委巡视组的意见，并坚持高标准、严要求，全力做好整改落实各项工作。一是统一思想认识。省委巡视组反馈意见后，学校党委于</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x日、x月</w:t>
      </w:r>
    </w:p>
    <w:p>
      <w:pPr>
        <w:ind w:left="0" w:right="0" w:firstLine="560"/>
        <w:spacing w:before="450" w:after="450" w:line="312" w:lineRule="auto"/>
      </w:pPr>
      <w:r>
        <w:rPr>
          <w:rFonts w:ascii="宋体" w:hAnsi="宋体" w:eastAsia="宋体" w:cs="宋体"/>
          <w:color w:val="000"/>
          <w:sz w:val="28"/>
          <w:szCs w:val="28"/>
        </w:rPr>
        <w:t xml:space="preserve">x日两次召开党委常委会议，研究部署整改落实工作，明确把整改作为一场必须打赢的‚硬仗‛，坚决整改到位。二是加强组织领导。成立由党委书记邓良基任组长，校长郑有良和党委副书记秦自强、庄天慧任副组长，全体校领导和相关职能部门主要负</w:t>
      </w:r>
    </w:p>
    <w:p>
      <w:pPr>
        <w:ind w:left="0" w:right="0" w:firstLine="560"/>
        <w:spacing w:before="450" w:after="450" w:line="312" w:lineRule="auto"/>
      </w:pPr>
      <w:r>
        <w:rPr>
          <w:rFonts w:ascii="宋体" w:hAnsi="宋体" w:eastAsia="宋体" w:cs="宋体"/>
          <w:color w:val="000"/>
          <w:sz w:val="28"/>
          <w:szCs w:val="28"/>
        </w:rPr>
        <w:t xml:space="preserve">责同志为成员的整改工作领导小组，各负其责，扎实推进整改。三是强化责任落实。制定整改工作方案及整改事项一览表，切实把整改的时间表、任务书和责任人落到实处，确保事事有人抓、件件有落实。四是注重标本兼治。把巡视反馈意见的整改与教育实践活动整改、审计报告整改相结合，对短期能解决的立即整改，对需长时间解决的逐步解决，建立健全了一批制度，做到用制度规范权力运行、促进改革发展。</w:t>
      </w:r>
    </w:p>
    <w:p>
      <w:pPr>
        <w:ind w:left="0" w:right="0" w:firstLine="560"/>
        <w:spacing w:before="450" w:after="450" w:line="312" w:lineRule="auto"/>
      </w:pPr>
      <w:r>
        <w:rPr>
          <w:rFonts w:ascii="宋体" w:hAnsi="宋体" w:eastAsia="宋体" w:cs="宋体"/>
          <w:color w:val="000"/>
          <w:sz w:val="28"/>
          <w:szCs w:val="28"/>
        </w:rPr>
        <w:t xml:space="preserve">二、真抓实干，务求实效，坚决将整改任务落实到位</w:t>
      </w:r>
    </w:p>
    <w:p>
      <w:pPr>
        <w:ind w:left="0" w:right="0" w:firstLine="560"/>
        <w:spacing w:before="450" w:after="450" w:line="312" w:lineRule="auto"/>
      </w:pPr>
      <w:r>
        <w:rPr>
          <w:rFonts w:ascii="宋体" w:hAnsi="宋体" w:eastAsia="宋体" w:cs="宋体"/>
          <w:color w:val="000"/>
          <w:sz w:val="28"/>
          <w:szCs w:val="28"/>
        </w:rPr>
        <w:t xml:space="preserve">(一)重内涵、求特色，推动事业科学发展</w:t>
      </w:r>
    </w:p>
    <w:p>
      <w:pPr>
        <w:ind w:left="0" w:right="0" w:firstLine="560"/>
        <w:spacing w:before="450" w:after="450" w:line="312" w:lineRule="auto"/>
      </w:pPr>
      <w:r>
        <w:rPr>
          <w:rFonts w:ascii="宋体" w:hAnsi="宋体" w:eastAsia="宋体" w:cs="宋体"/>
          <w:color w:val="000"/>
          <w:sz w:val="28"/>
          <w:szCs w:val="28"/>
        </w:rPr>
        <w:t xml:space="preserve">1.以学科建设为纲，在增强核心竞争力上出实招。按照省委巡视组‚切实把学校办出特色，在提升学校核心竞争力上多下功夫‛的要求，整改情况如下:一是大力加强学科建设。修订《学科建设双支计划》</w:t>
      </w:r>
    </w:p>
    <w:p>
      <w:pPr>
        <w:ind w:left="0" w:right="0" w:firstLine="560"/>
        <w:spacing w:before="450" w:after="450" w:line="312" w:lineRule="auto"/>
      </w:pPr>
      <w:r>
        <w:rPr>
          <w:rFonts w:ascii="宋体" w:hAnsi="宋体" w:eastAsia="宋体" w:cs="宋体"/>
          <w:color w:val="000"/>
          <w:sz w:val="28"/>
          <w:szCs w:val="28"/>
        </w:rPr>
        <w:t xml:space="preserve">水平上获佳绩。按照省委巡视组‚紧贴四川‘三农’实际，进一步拓展发展现代农业领域学科建设‛的要求，整改情况如下:一是加强科研自主创新。紧扣‚三农‛开展科研攻关，取得了一批科研成果。201x年获省部级以上科技奖励</w:t>
      </w:r>
    </w:p>
    <w:p>
      <w:pPr>
        <w:ind w:left="0" w:right="0" w:firstLine="560"/>
        <w:spacing w:before="450" w:after="450" w:line="312" w:lineRule="auto"/>
      </w:pPr>
      <w:r>
        <w:rPr>
          <w:rFonts w:ascii="宋体" w:hAnsi="宋体" w:eastAsia="宋体" w:cs="宋体"/>
          <w:color w:val="000"/>
          <w:sz w:val="28"/>
          <w:szCs w:val="28"/>
        </w:rPr>
        <w:t xml:space="preserve">xx项，其中程安春教授主持完成的项目获国家技术发明二等奖，周小秋教授主持完成的项目获国家科技进步二等奖。根据以高校为第一完成单位的201x年国家科技奖通用项目获奖统计，学校位列全国高校第xx。201x</w:t>
      </w:r>
    </w:p>
    <w:p>
      <w:pPr>
        <w:ind w:left="0" w:right="0" w:firstLine="560"/>
        <w:spacing w:before="450" w:after="450" w:line="312" w:lineRule="auto"/>
      </w:pPr>
      <w:r>
        <w:rPr>
          <w:rFonts w:ascii="宋体" w:hAnsi="宋体" w:eastAsia="宋体" w:cs="宋体"/>
          <w:color w:val="000"/>
          <w:sz w:val="28"/>
          <w:szCs w:val="28"/>
        </w:rPr>
        <w:t xml:space="preserve">年以来，发表收录论文</w:t>
      </w:r>
    </w:p>
    <w:p>
      <w:pPr>
        <w:ind w:left="0" w:right="0" w:firstLine="560"/>
        <w:spacing w:before="450" w:after="450" w:line="312" w:lineRule="auto"/>
      </w:pPr>
      <w:r>
        <w:rPr>
          <w:rFonts w:ascii="宋体" w:hAnsi="宋体" w:eastAsia="宋体" w:cs="宋体"/>
          <w:color w:val="000"/>
          <w:sz w:val="28"/>
          <w:szCs w:val="28"/>
        </w:rPr>
        <w:t xml:space="preserve">xx篇，特别是以李明洲教授为第一作者、李学伟教授为通讯作者的研究论文在影响</w:t>
      </w:r>
    </w:p>
    <w:p>
      <w:pPr>
        <w:ind w:left="0" w:right="0" w:firstLine="560"/>
        <w:spacing w:before="450" w:after="450" w:line="312" w:lineRule="auto"/>
      </w:pPr>
      <w:r>
        <w:rPr>
          <w:rFonts w:ascii="宋体" w:hAnsi="宋体" w:eastAsia="宋体" w:cs="宋体"/>
          <w:color w:val="000"/>
          <w:sz w:val="28"/>
          <w:szCs w:val="28"/>
        </w:rPr>
        <w:t xml:space="preserve">因子xx的《自然-遗传学》上发表，创学校学术论文影响因子新高。根据英国自然出版集团发布的数据，201x</w:t>
      </w:r>
    </w:p>
    <w:p>
      <w:pPr>
        <w:ind w:left="0" w:right="0" w:firstLine="560"/>
        <w:spacing w:before="450" w:after="450" w:line="312" w:lineRule="auto"/>
      </w:pPr>
      <w:r>
        <w:rPr>
          <w:rFonts w:ascii="宋体" w:hAnsi="宋体" w:eastAsia="宋体" w:cs="宋体"/>
          <w:color w:val="000"/>
          <w:sz w:val="28"/>
          <w:szCs w:val="28"/>
        </w:rPr>
        <w:t xml:space="preserve">年学校发表《自然》系列期刊论文</w:t>
      </w:r>
    </w:p>
    <w:p>
      <w:pPr>
        <w:ind w:left="0" w:right="0" w:firstLine="560"/>
        <w:spacing w:before="450" w:after="450" w:line="312" w:lineRule="auto"/>
      </w:pPr>
      <w:r>
        <w:rPr>
          <w:rFonts w:ascii="宋体" w:hAnsi="宋体" w:eastAsia="宋体" w:cs="宋体"/>
          <w:color w:val="000"/>
          <w:sz w:val="28"/>
          <w:szCs w:val="28"/>
        </w:rPr>
        <w:t xml:space="preserve">x篇，在生命科学领域位列全国高校第x全国农林高校第x。</w:t>
      </w:r>
    </w:p>
    <w:p>
      <w:pPr>
        <w:ind w:left="0" w:right="0" w:firstLine="560"/>
        <w:spacing w:before="450" w:after="450" w:line="312" w:lineRule="auto"/>
      </w:pPr>
      <w:r>
        <w:rPr>
          <w:rFonts w:ascii="宋体" w:hAnsi="宋体" w:eastAsia="宋体" w:cs="宋体"/>
          <w:color w:val="000"/>
          <w:sz w:val="28"/>
          <w:szCs w:val="28"/>
        </w:rPr>
        <w:t xml:space="preserve">2.深化科研协同创新。坚持多学科融合、多团队协同、多技术集成，积极与兄弟院校、科研院所、行业企业合作，在推进产学研用协同创新方面成效显著。牵头建设的川猪产业升级与猪肉安全、川粮丰产高效、长江上游生态安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个201x协同创新中心被认定为省级</w:t>
      </w:r>
    </w:p>
    <w:p>
      <w:pPr>
        <w:ind w:left="0" w:right="0" w:firstLine="560"/>
        <w:spacing w:before="450" w:after="450" w:line="312" w:lineRule="auto"/>
      </w:pPr>
      <w:r>
        <w:rPr>
          <w:rFonts w:ascii="宋体" w:hAnsi="宋体" w:eastAsia="宋体" w:cs="宋体"/>
          <w:color w:val="000"/>
          <w:sz w:val="28"/>
          <w:szCs w:val="28"/>
        </w:rPr>
        <w:t xml:space="preserve">201x协同创新中心，参与共建的长江流域杂交水稻国家协同创新中心取得明显进展。</w:t>
      </w:r>
    </w:p>
    <w:p>
      <w:pPr>
        <w:ind w:left="0" w:right="0" w:firstLine="560"/>
        <w:spacing w:before="450" w:after="450" w:line="312" w:lineRule="auto"/>
      </w:pPr>
      <w:r>
        <w:rPr>
          <w:rFonts w:ascii="宋体" w:hAnsi="宋体" w:eastAsia="宋体" w:cs="宋体"/>
          <w:color w:val="000"/>
          <w:sz w:val="28"/>
          <w:szCs w:val="28"/>
        </w:rPr>
        <w:t xml:space="preserve">3.健全科技服务体系。以雅安新型农村科技服务体系为引领，以崇州现代农业研发基地为重点，深入推进新农村发展研究院建设。成立雅安服务总站，构建了总站、服务中心、服务站三级科技服务体系，被全国政协副主席、科技部部长万钢誉为‚四川农大的雅安模式‛。四是加快成果推广转化。健全成果转化和技术转移机制，抓好主导新品种新产品和主推新技术的示范、推广与应用。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月，新农村发展研究院被科技部确定为第x批国家技术转移示范机构。201x年以来，获省部级以上成果转化资金项目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项，入选农业部和四川省农业主导品种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个、主推技术</w:t>
      </w:r>
    </w:p>
    <w:p>
      <w:pPr>
        <w:ind w:left="0" w:right="0" w:firstLine="560"/>
        <w:spacing w:before="450" w:after="450" w:line="312" w:lineRule="auto"/>
      </w:pPr>
      <w:r>
        <w:rPr>
          <w:rFonts w:ascii="宋体" w:hAnsi="宋体" w:eastAsia="宋体" w:cs="宋体"/>
          <w:color w:val="000"/>
          <w:sz w:val="28"/>
          <w:szCs w:val="28"/>
        </w:rPr>
        <w:t xml:space="preserve">xx项，新建专家大院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个、博士工作站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个，在全国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多个省市区和越南等东南亚地区推广科技成果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多项，培训人员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万人次，创社会经济效益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多亿元。</w:t>
      </w:r>
    </w:p>
    <w:p>
      <w:pPr>
        <w:ind w:left="0" w:right="0" w:firstLine="560"/>
        <w:spacing w:before="450" w:after="450" w:line="312" w:lineRule="auto"/>
      </w:pPr>
      <w:r>
        <w:rPr>
          <w:rFonts w:ascii="宋体" w:hAnsi="宋体" w:eastAsia="宋体" w:cs="宋体"/>
          <w:color w:val="000"/>
          <w:sz w:val="28"/>
          <w:szCs w:val="28"/>
        </w:rPr>
        <w:t xml:space="preserve">4.以统筹兼顾为要，在推进均衡协调发展上求突破。按照省委巡视组‚统筹兼顾，理顺学校管理、教学、科研、建设中的各种关系，切实把学校办成有特色的‘xx工程’大学‛的要求，整改情况如下:一是统筹学术权力和行政权力。加快建设现代大学制度，把章程制定工作摆在重要议事日程，发扬民主、集思广益，几上几下、数易其稿，经党委全体会和常委会审定，历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年形成了《章程》核准稿，并于201x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月报省教育厅待核准。落实《高等学校学术委员会规程》，以学术委员会建设为主要抓手，赋予其在学科建设、学术评价、学术发展中更多话语权，充分发挥了教授在教学、科研和管理中的作用。优化党政职能部门设置，201x年</w:t>
      </w:r>
    </w:p>
    <w:p>
      <w:pPr>
        <w:ind w:left="0" w:right="0" w:firstLine="560"/>
        <w:spacing w:before="450" w:after="450" w:line="312" w:lineRule="auto"/>
      </w:pPr>
      <w:r>
        <w:rPr>
          <w:rFonts w:ascii="宋体" w:hAnsi="宋体" w:eastAsia="宋体" w:cs="宋体"/>
          <w:color w:val="000"/>
          <w:sz w:val="28"/>
          <w:szCs w:val="28"/>
        </w:rPr>
        <w:t xml:space="preserve">x月归并和撤销科级机构</w:t>
      </w:r>
    </w:p>
    <w:p>
      <w:pPr>
        <w:ind w:left="0" w:right="0" w:firstLine="560"/>
        <w:spacing w:before="450" w:after="450" w:line="312" w:lineRule="auto"/>
      </w:pPr>
      <w:r>
        <w:rPr>
          <w:rFonts w:ascii="宋体" w:hAnsi="宋体" w:eastAsia="宋体" w:cs="宋体"/>
          <w:color w:val="000"/>
          <w:sz w:val="28"/>
          <w:szCs w:val="28"/>
        </w:rPr>
        <w:t xml:space="preserve">x个、更名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二是统筹学科建设和专业发展。运用中央财政支持地方高校发展专项资金这个杠杆，对不同层次类别的学科专业实行覆盖式扶持和针对性培育。适应学科建设、人才培养和科学研究需要，进一步理顺学院、学科和专业之间的关系，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月撤销信息与工程技术、生命科学与理学、城乡建设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个学院，新组建机电、信息工程、水利水电、理学、生命科学、建筑与城乡规划、土木工程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个学院。三是统筹教育教学和科学研究。坚持科研反哺教学，拓展科教结合深度，推进科教协同育人。实施创新性实验、科研兴趣培养和专业技能提升‚三大计</w:t>
      </w:r>
    </w:p>
    <w:p>
      <w:pPr>
        <w:ind w:left="0" w:right="0" w:firstLine="560"/>
        <w:spacing w:before="450" w:after="450" w:line="312" w:lineRule="auto"/>
      </w:pPr>
      <w:r>
        <w:rPr>
          <w:rFonts w:ascii="宋体" w:hAnsi="宋体" w:eastAsia="宋体" w:cs="宋体"/>
          <w:color w:val="000"/>
          <w:sz w:val="28"/>
          <w:szCs w:val="28"/>
        </w:rPr>
        <w:t xml:space="preserve">划‛，把优质科研资源引入育人过程，201x年获全国‚挑战杯‛课外学术科技作品竞赛三等奖</w:t>
      </w:r>
    </w:p>
    <w:p>
      <w:pPr>
        <w:ind w:left="0" w:right="0" w:firstLine="560"/>
        <w:spacing w:before="450" w:after="450" w:line="312" w:lineRule="auto"/>
      </w:pPr>
      <w:r>
        <w:rPr>
          <w:rFonts w:ascii="宋体" w:hAnsi="宋体" w:eastAsia="宋体" w:cs="宋体"/>
          <w:color w:val="000"/>
          <w:sz w:val="28"/>
          <w:szCs w:val="28"/>
        </w:rPr>
        <w:t xml:space="preserve">x项。加强与国内外高校、科研机构合作，在人才联合培养、资源共建共享、联合科技攻关等方面积极探索，推动教育水平和创新能力双提升。</w:t>
      </w:r>
    </w:p>
    <w:p>
      <w:pPr>
        <w:ind w:left="0" w:right="0" w:firstLine="560"/>
        <w:spacing w:before="450" w:after="450" w:line="312" w:lineRule="auto"/>
      </w:pPr>
      <w:r>
        <w:rPr>
          <w:rFonts w:ascii="宋体" w:hAnsi="宋体" w:eastAsia="宋体" w:cs="宋体"/>
          <w:color w:val="000"/>
          <w:sz w:val="28"/>
          <w:szCs w:val="28"/>
        </w:rPr>
        <w:t xml:space="preserve">5.以坚定信念为先，在加强思想政治工作上用真功。按照省委巡视组‚强化思想政治工作，不断深化邓小平理论、‘三个代表’重要思想、科学发展观进课堂、进头脑工作‛的要求，整改情况如下:一是增强宣传思想工作的引领性。贯彻落实全国宣传思想工作会议精神，以推进党的思想理论进教材进课堂进头脑为主线，以学习贯彻党的十八大和十八届三中全会以及省委十届四次全会精神为重点，以‚实现伟大中国梦，建设美丽繁荣和谐四川‛主题教育为契机，深入开展中国特色社会主义和中国梦的宣传教育，教育引导广大师生增强道路自信、理论自信和制度自信。二是强化政治理论学习的规范性。出台《关于进一步加强和改进党委中心组学习的意见》，将中心组理论学习规范化和制度化，中心组集体学习每年不少于</w:t>
      </w:r>
    </w:p>
    <w:p>
      <w:pPr>
        <w:ind w:left="0" w:right="0" w:firstLine="560"/>
        <w:spacing w:before="450" w:after="450" w:line="312" w:lineRule="auto"/>
      </w:pPr>
      <w:r>
        <w:rPr>
          <w:rFonts w:ascii="宋体" w:hAnsi="宋体" w:eastAsia="宋体" w:cs="宋体"/>
          <w:color w:val="000"/>
          <w:sz w:val="28"/>
          <w:szCs w:val="28"/>
        </w:rPr>
        <w:t xml:space="preserve">x天，充分发挥其在政治理论学习中的示范带动作用。同时将领导干部学习教育情况纳入个人年终述职，列入领导班子民主生活会内容，完善政治学习、组织生活、党校培训等制度，用制度将政治理论学习固定下来，变‚软要求‛为‚硬约束‛。三是提高思想政治教育的实效性。召开学生工作会议，修订《学生管理工作规定》，提高了学生教育管理科学化水平。加强思想政治理论课建设，深化德育立体化工程，强化网络思想教育阵地，开展‚我的中国梦‛主题教育，提高了大学生思想政治教育针对性实效性。加强青年教师思想教育引导，加大教师党员队伍建设力度，健全教师培养培训体系，解决教师实际困难和问题，提高了教师思想政治素质和业务能力。</w:t>
      </w:r>
    </w:p>
    <w:p>
      <w:pPr>
        <w:ind w:left="0" w:right="0" w:firstLine="560"/>
        <w:spacing w:before="450" w:after="450" w:line="312" w:lineRule="auto"/>
      </w:pPr>
      <w:r>
        <w:rPr>
          <w:rFonts w:ascii="宋体" w:hAnsi="宋体" w:eastAsia="宋体" w:cs="宋体"/>
          <w:color w:val="000"/>
          <w:sz w:val="28"/>
          <w:szCs w:val="28"/>
        </w:rPr>
        <w:t xml:space="preserve">(二)严纪律、转作风，推进党风廉政建设</w:t>
      </w:r>
    </w:p>
    <w:p>
      <w:pPr>
        <w:ind w:left="0" w:right="0" w:firstLine="560"/>
        <w:spacing w:before="450" w:after="450" w:line="312" w:lineRule="auto"/>
      </w:pPr>
      <w:r>
        <w:rPr>
          <w:rFonts w:ascii="宋体" w:hAnsi="宋体" w:eastAsia="宋体" w:cs="宋体"/>
          <w:color w:val="000"/>
          <w:sz w:val="28"/>
          <w:szCs w:val="28"/>
        </w:rPr>
        <w:t xml:space="preserve">1.深化反腐倡廉教育，筑牢拒腐防变思想防线。按照省委巡视组‚经常性地开展理想信念、党风党纪、艰苦奋斗教育，尤其要运用反面典型进行警示教育，建立完善高危岗位干部廉洁从政教育制度‛的要求，整改情况如下:牢牢抓住党的群众路线教育实践活动这一契机，以党的十八大和十八届三中全会精神、中纪委和省纪委全会精神、改进作风各项规定、廉政准则和廉洁自律规定等为主要内容，切实加强理想信念教育、政治纪律教育、优良传统教育和廉洁自律教育，党员干部思想政治素质进一步提升，抵御腐朽思想侵蚀的能力进一步提高。坚持正面示范与反面警示教育相结合，广泛开展了学习兰辉、文建明等同志先进事迹系列活动，组织观看了《忏悔实录》、《‚象牙塔‛里的蜕变》等警示教育片，不断增强党员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2.强化重点部位监督，构建廉政风险防控机制。按照省</w:t>
      </w:r>
    </w:p>
    <w:p>
      <w:pPr>
        <w:ind w:left="0" w:right="0" w:firstLine="560"/>
        <w:spacing w:before="450" w:after="450" w:line="312" w:lineRule="auto"/>
      </w:pPr>
      <w:r>
        <w:rPr>
          <w:rFonts w:ascii="宋体" w:hAnsi="宋体" w:eastAsia="宋体" w:cs="宋体"/>
          <w:color w:val="000"/>
          <w:sz w:val="28"/>
          <w:szCs w:val="28"/>
        </w:rPr>
        <w:t xml:space="preserve">委巡视组‚抓住重点，加强监督，围绕基建项目、大宗物资采购、科研经费、招生、内部财务、教育收费、后勤服务中心、校办企业等重点部位和关键环节加强监督‛的要求，整改情况如下:</w:t>
      </w:r>
    </w:p>
    <w:p>
      <w:pPr>
        <w:ind w:left="0" w:right="0" w:firstLine="560"/>
        <w:spacing w:before="450" w:after="450" w:line="312" w:lineRule="auto"/>
      </w:pPr>
      <w:r>
        <w:rPr>
          <w:rFonts w:ascii="宋体" w:hAnsi="宋体" w:eastAsia="宋体" w:cs="宋体"/>
          <w:color w:val="000"/>
          <w:sz w:val="28"/>
          <w:szCs w:val="28"/>
        </w:rPr>
        <w:t xml:space="preserve">一是加强基本建设管理。出台《基本建设管理办法》，明确基本建设管理体制和决策机制，严格规划、立项和招投标管理，规范合同、工程和资金管理，强化验收、结算和审计等环节，进一步提高了基本建设科学化水平，增强了基建项目监督力度。</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年审计灾后重建及配套工程</w:t>
      </w:r>
    </w:p>
    <w:p>
      <w:pPr>
        <w:ind w:left="0" w:right="0" w:firstLine="560"/>
        <w:spacing w:before="450" w:after="450" w:line="312" w:lineRule="auto"/>
      </w:pPr>
      <w:r>
        <w:rPr>
          <w:rFonts w:ascii="宋体" w:hAnsi="宋体" w:eastAsia="宋体" w:cs="宋体"/>
          <w:color w:val="000"/>
          <w:sz w:val="28"/>
          <w:szCs w:val="28"/>
        </w:rPr>
        <w:t xml:space="preserve">x项，审计基建及维修工程</w:t>
      </w:r>
    </w:p>
    <w:p>
      <w:pPr>
        <w:ind w:left="0" w:right="0" w:firstLine="560"/>
        <w:spacing w:before="450" w:after="450" w:line="312" w:lineRule="auto"/>
      </w:pPr>
      <w:r>
        <w:rPr>
          <w:rFonts w:ascii="宋体" w:hAnsi="宋体" w:eastAsia="宋体" w:cs="宋体"/>
          <w:color w:val="000"/>
          <w:sz w:val="28"/>
          <w:szCs w:val="28"/>
        </w:rPr>
        <w:t xml:space="preserve">xx项。坚持阳光重建、科学重建，提高灾后重建资金使用有效性和安全性，依法按规、科学高效推进‚灾后重建项目实施。</w:t>
      </w:r>
    </w:p>
    <w:p>
      <w:pPr>
        <w:ind w:left="0" w:right="0" w:firstLine="560"/>
        <w:spacing w:before="450" w:after="450" w:line="312" w:lineRule="auto"/>
      </w:pPr>
      <w:r>
        <w:rPr>
          <w:rFonts w:ascii="宋体" w:hAnsi="宋体" w:eastAsia="宋体" w:cs="宋体"/>
          <w:color w:val="000"/>
          <w:sz w:val="28"/>
          <w:szCs w:val="28"/>
        </w:rPr>
        <w:t xml:space="preserve">二是加强科研经费管理。印发《科技工作管理办法》，全面强化对科研项目、科研经费和科研行为的监管，特别是将科研经费全部纳入财务统一管理、分项目核算，明确科研项目预算调整程序，规范科研经费开支范围，严格科研经费支出审批程序，加强科研经费结存结余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2025-06-20T06:17:10+08:00</dcterms:created>
  <dcterms:modified xsi:type="dcterms:W3CDTF">2025-06-20T06:17:10+08:00</dcterms:modified>
</cp:coreProperties>
</file>

<file path=docProps/custom.xml><?xml version="1.0" encoding="utf-8"?>
<Properties xmlns="http://schemas.openxmlformats.org/officeDocument/2006/custom-properties" xmlns:vt="http://schemas.openxmlformats.org/officeDocument/2006/docPropsVTypes"/>
</file>