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社区党群共建创先争优活动工作安排</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社区党群共建创先争优活动工作安排以下是为大家整理的关于社区党群共建创先争优活动工作安排的文章，希望大家能够喜欢！工业区社区将认真贯彻落实党的十七届五中全会精神，全面落实科学发展观，以党的基层组织建设带动基层工会、共青团、妇联组织建设，构建党...</w:t>
      </w:r>
    </w:p>
    <w:p>
      <w:pPr>
        <w:ind w:left="0" w:right="0" w:firstLine="560"/>
        <w:spacing w:before="450" w:after="450" w:line="312" w:lineRule="auto"/>
      </w:pPr>
      <w:r>
        <w:rPr>
          <w:rFonts w:ascii="宋体" w:hAnsi="宋体" w:eastAsia="宋体" w:cs="宋体"/>
          <w:color w:val="000"/>
          <w:sz w:val="28"/>
          <w:szCs w:val="28"/>
        </w:rPr>
        <w:t xml:space="preserve">社区党群共建创先争优活动工作安排</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以下是为大家整理的关于社区党群共建创先争优活动工作安排的文章，希望大家能够喜欢！</w:t>
      </w:r>
    </w:p>
    <w:p>
      <w:pPr>
        <w:ind w:left="0" w:right="0" w:firstLine="560"/>
        <w:spacing w:before="450" w:after="450" w:line="312" w:lineRule="auto"/>
      </w:pPr>
      <w:r>
        <w:rPr>
          <w:rFonts w:ascii="宋体" w:hAnsi="宋体" w:eastAsia="宋体" w:cs="宋体"/>
          <w:color w:val="000"/>
          <w:sz w:val="28"/>
          <w:szCs w:val="28"/>
        </w:rPr>
        <w:t xml:space="preserve">工业区社区将认真贯彻落实党的十七届五中全会精神，全面落实科学发展观，以党的基层组织建设带动基层工会、共青团、妇联组织建设，构建党建工作和群团工作“共建互促、优势互补、党群工作一体化”工作格局，充分发挥工会、共青团、妇联在创先争优活动中的重要作用.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认真贯彻落实党的十七届五中全会精神，以邓小平理论</w:t>
      </w:r>
    </w:p>
    <w:p>
      <w:pPr>
        <w:ind w:left="0" w:right="0" w:firstLine="560"/>
        <w:spacing w:before="450" w:after="450" w:line="312" w:lineRule="auto"/>
      </w:pPr>
      <w:r>
        <w:rPr>
          <w:rFonts w:ascii="宋体" w:hAnsi="宋体" w:eastAsia="宋体" w:cs="宋体"/>
          <w:color w:val="000"/>
          <w:sz w:val="28"/>
          <w:szCs w:val="28"/>
        </w:rPr>
        <w:t xml:space="preserve">和“__”重要思想为指导，深入学习实践科学发展观，以“党群共建、创先争优、共促和谐”活动为主题，充分发挥工会、共青团、妇联组织的职能作用，努力在推动科学发展、促进社会和谐、服务群众、加强自身建设的实践中建功立业，为经济社会发展作出更大贡献.社区工会、共青团、妇联组织要充分认识在群众团体中深入开展“党群共建、创先争优”活动的重大意义，准确把握为党的事业服务这个大局,抓好为各族群众服务这个根本,立足工作实际，进一步明确工作定位,加强队伍建设，改进工作作风，优化工会、共青团、妇联组织设置形式，进一步扩大组织覆盖，选好配强基层群团组织带头人，不断增强群团组织的战斗力和凝聚力，让党和政府信得过、靠得住、用得上；广泛开展多种形式的主题实践活动，维护职工、团员青年、妇女权益，推动解决群众最关心、最直接、最现实的问题，不断增强党群组织的吸引力和影响力，让群众认同她、信赖她、热爱她.二、目标任务</w:t>
      </w:r>
    </w:p>
    <w:p>
      <w:pPr>
        <w:ind w:left="0" w:right="0" w:firstLine="560"/>
        <w:spacing w:before="450" w:after="450" w:line="312" w:lineRule="auto"/>
      </w:pPr>
      <w:r>
        <w:rPr>
          <w:rFonts w:ascii="宋体" w:hAnsi="宋体" w:eastAsia="宋体" w:cs="宋体"/>
          <w:color w:val="000"/>
          <w:sz w:val="28"/>
          <w:szCs w:val="28"/>
        </w:rPr>
        <w:t xml:space="preserve">社区工会、共青团、妇联组织开展创先争优活动，是“打造坚强堡垒、争做时代先锋、建设工业强市、推动跨越发展”活动主题的具体实践.辖区企业工会组织、共青团、妇联组织和党群干部要以创建“五个好”先进集体、努力争当“五标兵”为主要内容.先进集体的基本要求是，依照法律和章程创造性地开展工作，出色履行职能作用，努力做到“五个好”：一是领导班子好.政治坚定、求真务实、开拓创新、团结协调、廉洁自律、群众信赖.二是队伍建设好.群众组织工作者队伍政治素质高、岗位技能优、工作效率高.三是工作机制好.规章制度完善、管理措施到位，保证各项工作统筹兼顾、顺畅运行.四是工作业绩好.围绕中心、服务大局、服务群众，积极维护广大职工、团员青年、妇女群众合法权益，创造一流业绩.五是群众反映好.组织威信高、形象好、口碑佳，受到群众拥护，得到社会认可.先进个人的基本要求是，模范履行章程规定的义务，努力争当“五标兵”：一是争当自觉学习的标兵.认真学习实践科学发展观，学习新知识、新技能，不断提高政治素质和业务素质.二是争当执行政策的标兵.积极响应组织号召，坚决把组织要求和各项规定落到实处.三是争当服务职工、团员青年和妇女的标兵.主动联系职工、团员青年和妇女，经常性开展志愿服务工作，积极为职工、团员青年和妇女群众解难题、办实事.四是争当爱岗敬业的标兵.在本职岗位上埋头苦干、开拓创新、勇挑重担，带头争创佳绩.五是争当遵纪守法的标兵.自觉遵守国家法律法规，带头弘扬正气、维护稳定，争当文明守法好公民.三、工作思路</w:t>
      </w:r>
    </w:p>
    <w:p>
      <w:pPr>
        <w:ind w:left="0" w:right="0" w:firstLine="560"/>
        <w:spacing w:before="450" w:after="450" w:line="312" w:lineRule="auto"/>
      </w:pPr>
      <w:r>
        <w:rPr>
          <w:rFonts w:ascii="宋体" w:hAnsi="宋体" w:eastAsia="宋体" w:cs="宋体"/>
          <w:color w:val="000"/>
          <w:sz w:val="28"/>
          <w:szCs w:val="28"/>
        </w:rPr>
        <w:t xml:space="preserve">一是在“双育双带”中创先争优.工会、共青团、妇联组织广泛开展“把工作骨干培育成党员、把党员培育成工作骨干，发挥党员和骨干的带头作用、带领群众共同进步”为主要内容的“双育双带”活动，认真落实“三优一推”制度，加强对优秀职工、团员青年、妇女的培养、“推优”力度，提高工会、共青团、妇联组织的“推优”质量，不断扩大工会、共青团、妇联组织的“推优”成果，使工会、共青团、妇联组织中的优秀分子成为党组织发展党员的主要渠道，提升群团组织成员整体素质，促进群团组织健康快速发展，不断延伸和扩大党组织的影响力和凝聚力.二是在“岗位建功”中创先争优.通过整合远程教育、职工“建功立业”、青年创业示范工程、“双学双比”等培训资源，采取学习培训、现场观摩、交流经验、网上课堂等形式，创办农村、社区“团员兴趣小组”、“巾帼创业小组”，广泛开展“远教助创业”、“基地帮创业”、“典型推创业”等主题实践活动.组织广大职工、团员青年和妇女认真开展业务练兵、劳动竞赛、科技创新、志愿服务、青年创业示范户评比、“双学双比”等活动，提升工作水平，争创一流业绩.鼓励党员、团员青年、妇女兴办经济实体，促进党员、团员青年和妇女带头创业、带领群众创业.三是在“服务群众”中创先争优.各基层党组织和工会、共青团、妇联组织根据自身职能和特点，充分发挥政策、人才、项目、信息、技术、文化等优势，广泛开展送文化、送科技、送卫生、送政策、送法律等便民服务活动，着力在联系和服务群众中推进城乡统筹发展.通过建立帮扶联系卡、干群连心卡，建立职工、团员青年、妇女维权工作站，开通工会、青年、妇女维权热线，设置便民服务箱，开展“民主议政日”活动等形式，加强工会、共青团、妇联组织的信息化建设，延伸工作手臂，拓展服务空间，切实为基层和群众做好事、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