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党建党委：区级党建工作会议上的讲话</w:t>
      </w:r>
      <w:bookmarkEnd w:id="1"/>
    </w:p>
    <w:p>
      <w:pPr>
        <w:jc w:val="center"/>
        <w:spacing w:before="0" w:after="450"/>
      </w:pPr>
      <w:r>
        <w:rPr>
          <w:rFonts w:ascii="Arial" w:hAnsi="Arial" w:eastAsia="Arial" w:cs="Arial"/>
          <w:color w:val="999999"/>
          <w:sz w:val="20"/>
          <w:szCs w:val="20"/>
        </w:rPr>
        <w:t xml:space="preserve">来源：网络  作者：繁花落寂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党建党委：区级党建工作会议上的讲话党建党委：区级党建工作会议上的讲话一、着眼于推动工作，抓好区委五届五次全会精神的具体化落实1.把学习贯彻全会精神与准确把握新一轮形势任务结合起来。吕民元同志在全会闭幕时就学习贯彻全会精神作了明确要求，并就抓...</w:t>
      </w:r>
    </w:p>
    <w:p>
      <w:pPr>
        <w:ind w:left="0" w:right="0" w:firstLine="560"/>
        <w:spacing w:before="450" w:after="450" w:line="312" w:lineRule="auto"/>
      </w:pPr>
      <w:r>
        <w:rPr>
          <w:rFonts w:ascii="宋体" w:hAnsi="宋体" w:eastAsia="宋体" w:cs="宋体"/>
          <w:color w:val="000"/>
          <w:sz w:val="28"/>
          <w:szCs w:val="28"/>
        </w:rPr>
        <w:t xml:space="preserve">党建党委：区级党建工作会议上的讲话</w:t>
      </w:r>
    </w:p>
    <w:p>
      <w:pPr>
        <w:ind w:left="0" w:right="0" w:firstLine="560"/>
        <w:spacing w:before="450" w:after="450" w:line="312" w:lineRule="auto"/>
      </w:pPr>
      <w:r>
        <w:rPr>
          <w:rFonts w:ascii="宋体" w:hAnsi="宋体" w:eastAsia="宋体" w:cs="宋体"/>
          <w:color w:val="000"/>
          <w:sz w:val="28"/>
          <w:szCs w:val="28"/>
        </w:rPr>
        <w:t xml:space="preserve">党建党委：区级党建工作会议上的讲话</w:t>
      </w:r>
    </w:p>
    <w:p>
      <w:pPr>
        <w:ind w:left="0" w:right="0" w:firstLine="560"/>
        <w:spacing w:before="450" w:after="450" w:line="312" w:lineRule="auto"/>
      </w:pPr>
      <w:r>
        <w:rPr>
          <w:rFonts w:ascii="宋体" w:hAnsi="宋体" w:eastAsia="宋体" w:cs="宋体"/>
          <w:color w:val="000"/>
          <w:sz w:val="28"/>
          <w:szCs w:val="28"/>
        </w:rPr>
        <w:t xml:space="preserve">一、着眼于推动工作，抓好区委五届五次全会精神的具体化落实1.把学习贯彻全会精神与准确把握新一轮形势任务结合起来。吕民元同志在全会闭幕时就学习贯彻全会精神作了明确要求，并就抓好今年工作开局、确保社会和谐稳定、切实加强廉洁自律等工作作了专门布置。当前，各机关党组织要抓好学习贯彻全会精神的组织工作，通过会议传达、座谈讨论、工作研讨等方式，教育引导机关党员干部不断增强学习贯彻全会精神的自觉性和坚定性，积极开展争当“五大使命者”主题教育实践活动，促使广大区级机关党员干部努力成为共产主义远大理想和中国特色社会主义共同理想的坚定信仰者、科学发展观的忠实执行者、社会主义荣辱观的自觉实践者、社会和谐的积极促进者、建设现代化滨江新区的埋头苦干者。2.把学习贯彻全会精神与推进机关党建各项工作结合起来。深入学习贯彻全会精神，扎实推进区级机关党建工作，关键要坚决贯彻党的xx大《报告》中“四个一定要”的工作要求，推动机关党建工作创新实践。要深刻理解xx《报告》中“以改革创新精神全面推进党的建设新的伟大工程”篇章中的“一条主线”、“五项建设”、“六个着力”的总体部署，全面推进机关党的思想、组织、作风、制度和反腐倡廉建设，把贯彻落实全会精神体现在党建创新、工作突破中，转变思路、明确主题、丰富载体，开展好区级机关“学习xx大，争创新业绩，展示新形象”主题实践活动，坚持内容实、形式新、标准高、方法活，促进机关党建工作成为基层党组织建设的排头兵。3.把学习贯彻全会精神与加强区级机关作风建设结合起来。要坚持不懈推进作风建设，巩固“作风建设年”活动成果，不断深化服务型机关建设，优化机关管理和服务模式，在抓机关党员干部服务力提升上下功夫。以“讲党性、重品行、作表率”为主题开展党风党纪教育，对党员干部进行经常性的警示教育，重点解决少数机关党员干部思想上不思进取、工作上办事拖拉、制度上执行不严等问题。今年，各单位要集中查找机关党员干部中存在的突出问题，重点查找责任心、精气神等方面问题，逐项列出整改措施和整改期限，并作为机关党建工作的一项重要检查指标。</w:t>
      </w:r>
    </w:p>
    <w:p>
      <w:pPr>
        <w:ind w:left="0" w:right="0" w:firstLine="560"/>
        <w:spacing w:before="450" w:after="450" w:line="312" w:lineRule="auto"/>
      </w:pPr>
      <w:r>
        <w:rPr>
          <w:rFonts w:ascii="宋体" w:hAnsi="宋体" w:eastAsia="宋体" w:cs="宋体"/>
          <w:color w:val="000"/>
          <w:sz w:val="28"/>
          <w:szCs w:val="28"/>
        </w:rPr>
        <w:t xml:space="preserve">二、着眼于创先争优，抓好机关党组织工作效能的整体化提高1.强化“中心”意识，在服务大局中提高机关党组织的战斗力。面对新形势新任务对机关党建工作提出的新要求，我们各机关党组织要认真分析机关党员干部队伍思想状况，充分利用本单位现有的党建工作资源，认真梳理党建工作存在的薄弱环节，制定我们的工作目标，细化工作措施，保证机关中心工作的有效推进。2.强化“和谐”意识，在服务党员中提高机关党组织的凝聚力。要坚持党的民主集中制，尊重党员主体地位，完善党内服务体系，保障党员民主权利，激发党员工作活力，提高人文关怀和心理疏导工作水平，在机关营造各类人才施展才华的良好氛围，使区级机关党员干部苦练“内功”，专心谋事，为本部门、本单位中心工作的圆满完成，提供坚强有力的保证。机关党务干部要特别注意，做人的工作，首先要做通自己，然后才能做通别人。3.强化“形象”意识，在服务群众中提高机关党组织的影响力。从当前社会管理和社会建设中存在的突出问题分析，反映出机关在履行公共管理和公共服务职能方面还存在不到位之处。我们区级机关必须认真研究解决事关群众切实利益的热点问题、党建工作难点问题，切实转变职能、改进管理、强化服务、提高效能，在解决群众“办事难”问题上体现机关党员干部的素质和能力，在规范党员行为、提高党员素质中优化机关党组织的功能和形象。</w:t>
      </w:r>
    </w:p>
    <w:p>
      <w:pPr>
        <w:ind w:left="0" w:right="0" w:firstLine="560"/>
        <w:spacing w:before="450" w:after="450" w:line="312" w:lineRule="auto"/>
      </w:pPr>
      <w:r>
        <w:rPr>
          <w:rFonts w:ascii="宋体" w:hAnsi="宋体" w:eastAsia="宋体" w:cs="宋体"/>
          <w:color w:val="000"/>
          <w:sz w:val="28"/>
          <w:szCs w:val="28"/>
        </w:rPr>
        <w:t xml:space="preserve">三、着眼于高效履职，抓好机关党员干部队伍的规范化建设深入分析新形势新任务，我看机关党员干部能力素质还有“三个不符合”:一是机关党员干部的工作作风与区委的总体要求还有不符合；二是机关党员干部的综合素质与机关建设的任务要求还有不符合；三是机关党员干部的总体形象与广大群众的整体要求还有不符合。1.全面丰富机关党员干部的素质要求。一是提高理论政策水平。高举中国特色社会主义伟大旗帜，坚决贯彻执行党的基本理论、基本路线和各项方针政策，增强科学发展意识，提高自主创新能力。二是提高工作效能。该办的事办得快、办得好；办不到的事说明政策和理由；禁止办的事坚决不办。三是树立勤廉为民形象。把勤勉服务、严守法纪、廉洁自律、规范行为作为区级机关党员干部的一项基本素质。教育和引导机关党员干部严格遵守有关条例和制度，做到有令就行、有禁就止。2.继续加强学习型机关建设。要按照区委《关于学习贯彻党的xx大精神的意见》的工作要求，充分利用区级机关党员季度报告会、区级机关主题实践活动创新论坛、区级机关党员干部专题大讨论、区级机关学习成果展示活动等形式，进一步掀起学习贯彻xx大精神的热潮。在创建学习型机关的工作实践中，要注重进行总结和分析，及时把成功的做法转化为学习成果，把好的经验转化为长效机制。3.紧紧抓好机关党员干部的能力建设。广大机关党员干部要不断提高善于学习、调查研究、服务民生、沟通协调、创新实践等能力，要把机关党员干部的能力建设放到机关效能建设的大格局中去把握，大力培养思想开拓、视野广阔、群众认可，而且具有创业、创新、创优精神的机关党员干部。四、着眼于体系支撑，抓好机关党建工作机制的科学化运作1.逐步完善机关党建工作的管理体系。建立分类管理、上下联动、横向沟通、相互联系、资源共享的组织管理网络，为机关党建工作创造</w:t>
      </w:r>
    </w:p>
    <w:p>
      <w:pPr>
        <w:ind w:left="0" w:right="0" w:firstLine="560"/>
        <w:spacing w:before="450" w:after="450" w:line="312" w:lineRule="auto"/>
      </w:pPr>
      <w:r>
        <w:rPr>
          <w:rFonts w:ascii="宋体" w:hAnsi="宋体" w:eastAsia="宋体" w:cs="宋体"/>
          <w:color w:val="000"/>
          <w:sz w:val="28"/>
          <w:szCs w:val="28"/>
        </w:rPr>
        <w:t xml:space="preserve">广阔的发展空间。按照xx大《报告》提出的“落实党建工作责任制”的要求，全面推进区级机关基层党组织建设，建立党建工作与业务工作一起部署、一起落实、一起检查的运行机制，确保机关党建工作的规范运作。2.大力改进机关党建工作的整体环境。探索区级机关党建工作联动机制，既有机关之间的共建联动，又有机关与社区、基层、群众之间的交流互动，相互学习，共同促进，合作提高。把机关党建工作列入单位工作议程，纳入整体工作计划去安排，在经费和时间上给予大力支持，切实为机关党组织开展工作创造有利条件。3.有效落实机关党建工作的促进机制。一是责任机制。真正形成“一把手”负总责，分管领导具体抓，机关党组织抓落实的党建工作责任机制。要把本次会议精神向单位“一把手”作汇报，同时，要专门安排、专题研究今年的机关党建工作。二是目标机制。根据机关党组织的工作任务，按照“细化、量化、项目化”的要求，把“软任务”变成“硬指标”。三是运行机制。要通过每年一次的机关党建工作会议制度，明确工作思路；通过适时举办机关党建工作交流研讨，探索机关党建工作内在规律。四是督查机制。进一步健全区级机关党建工作考核机制，围绕“四看”，完善自主考评、抽查考评和综合考核。五、着眼于突出重点，抓好区级机关党建工作的项目化操作一是加强区级机关特色品牌创建工作。</w:t>
      </w:r>
    </w:p>
    <w:p>
      <w:pPr>
        <w:ind w:left="0" w:right="0" w:firstLine="560"/>
        <w:spacing w:before="450" w:after="450" w:line="312" w:lineRule="auto"/>
      </w:pPr>
      <w:r>
        <w:rPr>
          <w:rFonts w:ascii="宋体" w:hAnsi="宋体" w:eastAsia="宋体" w:cs="宋体"/>
          <w:color w:val="000"/>
          <w:sz w:val="28"/>
          <w:szCs w:val="28"/>
        </w:rPr>
        <w:t xml:space="preserve">各机关党组织要注重总结形成自身品牌，以围绕区委“四个更”目标、切实转变作风为主题，开展机关党组织特色品牌创建活动。同时，要健全业务指导体系和经验交流网络，做实基础、做亮特点。二是加强区级机关党务干部队伍建设。利用专题报告会、交流研讨等形式，举办好机关党组织书记培训班，切实贯彻落实中央、市委及区委组织工作会议精神，提高机关党组织书记理论水平、政策水平和工作能力。要加强对组织委员的培训，举办党务知识专题培训班。三是加强区级机关凝聚力工程建设。深入开展“双结对”等各类帮困活动，推进区级机关与经济薄弱村结对帮扶活动，提高“双结对”活动的有效性。结合软件系统二期的开发使用，做好培训等工作，放大“绘制《为民地图》”工作效应。做好区级机关党建信息化工作。充分利用元旦、春节期间，积极开展走访慰问、扶贫帮困送温暖工作。四是加强区级机关党组织制度建设。落实党的组织生活固定时间制，加大对各机关党组织落实情况的督查，在丰富内容、提高质量上下功夫。认真执行“三会一课”制度、按期换届和出缺委员增补制度、建立健全党内工作报告制度，严格落实民主评议党员制度等。五是加强区级机关党建工作研究探讨。研究探讨机关党建的新方法、新路子、新手段，使机关党建工作的方式方法由单一型转为多样型，机关党组织活动由封闭型转为开放型，机关党建业绩考核方式由传统</w:t>
      </w:r>
    </w:p>
    <w:p>
      <w:pPr>
        <w:ind w:left="0" w:right="0" w:firstLine="560"/>
        <w:spacing w:before="450" w:after="450" w:line="312" w:lineRule="auto"/>
      </w:pPr>
      <w:r>
        <w:rPr>
          <w:rFonts w:ascii="宋体" w:hAnsi="宋体" w:eastAsia="宋体" w:cs="宋体"/>
          <w:color w:val="000"/>
          <w:sz w:val="28"/>
          <w:szCs w:val="28"/>
        </w:rPr>
        <w:t xml:space="preserve">型转为科学型，使机关党建工作不断体现和反映机关特质、xx特色和部门特点。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2025-07-09T09:39:22+08:00</dcterms:created>
  <dcterms:modified xsi:type="dcterms:W3CDTF">2025-07-09T09:39:22+08:00</dcterms:modified>
</cp:coreProperties>
</file>

<file path=docProps/custom.xml><?xml version="1.0" encoding="utf-8"?>
<Properties xmlns="http://schemas.openxmlformats.org/officeDocument/2006/custom-properties" xmlns:vt="http://schemas.openxmlformats.org/officeDocument/2006/docPropsVTypes"/>
</file>