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XX县2025年基层农技推广体系改革与建设任务实施方案</w:t>
      </w:r>
      <w:bookmarkEnd w:id="1"/>
    </w:p>
    <w:p>
      <w:pPr>
        <w:jc w:val="center"/>
        <w:spacing w:before="0" w:after="450"/>
      </w:pPr>
      <w:r>
        <w:rPr>
          <w:rFonts w:ascii="Arial" w:hAnsi="Arial" w:eastAsia="Arial" w:cs="Arial"/>
          <w:color w:val="999999"/>
          <w:sz w:val="20"/>
          <w:szCs w:val="20"/>
        </w:rPr>
        <w:t xml:space="preserve">来源：网络  作者：琴心剑胆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XX县2024年基层农技推广体系改革与建设任务实施方案为贯彻落实《XX省农业农村厅关于做好2024年基层农技推广体系改革与建设任务实施工作的通知》（X农科函〔2024〕X号），进一步深化农技推广体系改革，促进农技推广事业发展，大力提升基层农...</w:t>
      </w:r>
    </w:p>
    <w:p>
      <w:pPr>
        <w:ind w:left="0" w:right="0" w:firstLine="560"/>
        <w:spacing w:before="450" w:after="450" w:line="312" w:lineRule="auto"/>
      </w:pPr>
      <w:r>
        <w:rPr>
          <w:rFonts w:ascii="宋体" w:hAnsi="宋体" w:eastAsia="宋体" w:cs="宋体"/>
          <w:color w:val="000"/>
          <w:sz w:val="28"/>
          <w:szCs w:val="28"/>
        </w:rPr>
        <w:t xml:space="preserve">XX县2025年基层农技推广体系改革与建设任务实施方案</w:t>
      </w:r>
    </w:p>
    <w:p>
      <w:pPr>
        <w:ind w:left="0" w:right="0" w:firstLine="560"/>
        <w:spacing w:before="450" w:after="450" w:line="312" w:lineRule="auto"/>
      </w:pPr>
      <w:r>
        <w:rPr>
          <w:rFonts w:ascii="宋体" w:hAnsi="宋体" w:eastAsia="宋体" w:cs="宋体"/>
          <w:color w:val="000"/>
          <w:sz w:val="28"/>
          <w:szCs w:val="28"/>
        </w:rPr>
        <w:t xml:space="preserve">为贯彻落实《XX省农业农村厅关于做好2025年基层农技推广体系改革与建设任务实施工作的通知》（X农科函〔2025〕X号），进一步深化农技推广体系改革，促进农技推广事业发展，大力提升基层农技服务体系公共服务能力，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问题导向、目标导向、结果导向，紧扣打赢脱贫攻坚战和补上全面小康“三农”领域短板重点任务，以深化基层农技推广体系改革为抓手，以提升农技推广服务效能为目标，创新体制机制，强化职责履行，广泛集聚资源壮大农技队伍，激发人员活力提升服务效能，为我县农业农村发展实现“稳中有进、稳中向好”提供强有力的科技支撑和人才保障，助力打赢脱贫攻坚战和全面建成小康社会。</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坚持创新发展，聚焦农技助力产业扶贫持续发力，建设农业科技示范多层次载体，构建农技指导服务立体化格局。坚持绩效引领，构建全过程一体化、线上线下联动的绩效管理机制，强化以效果为导向的激励约束。</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通过实施全国基层农技推广体系改革与建设补助项目，依托中国农技推广信息服务平台，推广一批符合质量安全、节本增效、绿色生态等要求的农业先进适用技术模式。</w:t>
      </w:r>
    </w:p>
    <w:p>
      <w:pPr>
        <w:ind w:left="0" w:right="0" w:firstLine="560"/>
        <w:spacing w:before="450" w:after="450" w:line="312" w:lineRule="auto"/>
      </w:pPr>
      <w:r>
        <w:rPr>
          <w:rFonts w:ascii="宋体" w:hAnsi="宋体" w:eastAsia="宋体" w:cs="宋体"/>
          <w:color w:val="000"/>
          <w:sz w:val="28"/>
          <w:szCs w:val="28"/>
        </w:rPr>
        <w:t xml:space="preserve">（一）建立3个长期稳定的农业科技试验示范基地。</w:t>
      </w:r>
    </w:p>
    <w:p>
      <w:pPr>
        <w:ind w:left="0" w:right="0" w:firstLine="560"/>
        <w:spacing w:before="450" w:after="450" w:line="312" w:lineRule="auto"/>
      </w:pPr>
      <w:r>
        <w:rPr>
          <w:rFonts w:ascii="宋体" w:hAnsi="宋体" w:eastAsia="宋体" w:cs="宋体"/>
          <w:color w:val="000"/>
          <w:sz w:val="28"/>
          <w:szCs w:val="28"/>
        </w:rPr>
        <w:t xml:space="preserve">（二）做好农业主导品种和主推技术发布与推广，农业主推技术到位率达到95%以上。</w:t>
      </w:r>
    </w:p>
    <w:p>
      <w:pPr>
        <w:ind w:left="0" w:right="0" w:firstLine="560"/>
        <w:spacing w:before="450" w:after="450" w:line="312" w:lineRule="auto"/>
      </w:pPr>
      <w:r>
        <w:rPr>
          <w:rFonts w:ascii="宋体" w:hAnsi="宋体" w:eastAsia="宋体" w:cs="宋体"/>
          <w:color w:val="000"/>
          <w:sz w:val="28"/>
          <w:szCs w:val="28"/>
        </w:rPr>
        <w:t xml:space="preserve">（三）围绕主导产业，培育多类型科技示范户972户，并发挥其示范辐射带动作用。</w:t>
      </w:r>
    </w:p>
    <w:p>
      <w:pPr>
        <w:ind w:left="0" w:right="0" w:firstLine="560"/>
        <w:spacing w:before="450" w:after="450" w:line="312" w:lineRule="auto"/>
      </w:pPr>
      <w:r>
        <w:rPr>
          <w:rFonts w:ascii="宋体" w:hAnsi="宋体" w:eastAsia="宋体" w:cs="宋体"/>
          <w:color w:val="000"/>
          <w:sz w:val="28"/>
          <w:szCs w:val="28"/>
        </w:rPr>
        <w:t xml:space="preserve">基层农技人员在一线开展技术指导服务时间超过120个工作日。</w:t>
      </w:r>
    </w:p>
    <w:p>
      <w:pPr>
        <w:ind w:left="0" w:right="0" w:firstLine="560"/>
        <w:spacing w:before="450" w:after="450" w:line="312" w:lineRule="auto"/>
      </w:pPr>
      <w:r>
        <w:rPr>
          <w:rFonts w:ascii="宋体" w:hAnsi="宋体" w:eastAsia="宋体" w:cs="宋体"/>
          <w:color w:val="000"/>
          <w:sz w:val="28"/>
          <w:szCs w:val="28"/>
        </w:rPr>
        <w:t xml:space="preserve">（四）做好能力提升的培育工作，组织1/3以上的基层农技人员开展连续3天以上的脱产业务培训，配合省农业农村厅培育包括我县5名左右知识全面、技能过硬、服务优良的基层农技推广骨干人才。</w:t>
      </w:r>
    </w:p>
    <w:p>
      <w:pPr>
        <w:ind w:left="0" w:right="0" w:firstLine="560"/>
        <w:spacing w:before="450" w:after="450" w:line="312" w:lineRule="auto"/>
      </w:pPr>
      <w:r>
        <w:rPr>
          <w:rFonts w:ascii="宋体" w:hAnsi="宋体" w:eastAsia="宋体" w:cs="宋体"/>
          <w:color w:val="000"/>
          <w:sz w:val="28"/>
          <w:szCs w:val="28"/>
        </w:rPr>
        <w:t xml:space="preserve">（五）全县超过90%的基层农技人员使用中国农技推广APP开展指导服务。</w:t>
      </w:r>
    </w:p>
    <w:p>
      <w:pPr>
        <w:ind w:left="0" w:right="0" w:firstLine="560"/>
        <w:spacing w:before="450" w:after="450" w:line="312" w:lineRule="auto"/>
      </w:pPr>
      <w:r>
        <w:rPr>
          <w:rFonts w:ascii="宋体" w:hAnsi="宋体" w:eastAsia="宋体" w:cs="宋体"/>
          <w:color w:val="000"/>
          <w:sz w:val="28"/>
          <w:szCs w:val="28"/>
        </w:rPr>
        <w:t xml:space="preserve">（六）配合县科技局在全县19个贫困村开展科技特派员结对服务的工作，做到贫困村农技服务实现精准全覆盖。</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（一）推进基层农技推广体系改革创新</w:t>
      </w:r>
    </w:p>
    <w:p>
      <w:pPr>
        <w:ind w:left="0" w:right="0" w:firstLine="560"/>
        <w:spacing w:before="450" w:after="450" w:line="312" w:lineRule="auto"/>
      </w:pPr>
      <w:r>
        <w:rPr>
          <w:rFonts w:ascii="宋体" w:hAnsi="宋体" w:eastAsia="宋体" w:cs="宋体"/>
          <w:color w:val="000"/>
          <w:sz w:val="28"/>
          <w:szCs w:val="28"/>
        </w:rPr>
        <w:t xml:space="preserve">支持基层农技人员进入家庭农场、合作社、农业企业等，为新型农业经营和服务主体提供技术承包、技术转让、技术咨询等形式的增值服务并获取合理报酬。完善融合发展机制，发挥公益性推广机构在多元化推广体系中的枢纽作用，通过派驻人员、共建平台、合署办公等方式，实现公益性推广机构与经营性服务组织信息共享、优势互补、协同发展。引导扶持社会化服务组织发展，支持其开展农业产前、产中、产后全程农技推广，满足农业生产经营者的多层次、多样化、个性化的服务需求。加大政府购买服务力度，通过公开招标、定向委托等方式，支持社会化服务组织承担可量化、易监管的公益性农技推广服务。</w:t>
      </w:r>
    </w:p>
    <w:p>
      <w:pPr>
        <w:ind w:left="0" w:right="0" w:firstLine="560"/>
        <w:spacing w:before="450" w:after="450" w:line="312" w:lineRule="auto"/>
      </w:pPr>
      <w:r>
        <w:rPr>
          <w:rFonts w:ascii="宋体" w:hAnsi="宋体" w:eastAsia="宋体" w:cs="宋体"/>
          <w:color w:val="000"/>
          <w:sz w:val="28"/>
          <w:szCs w:val="28"/>
        </w:rPr>
        <w:t xml:space="preserve">（二）围绕主导产业，示范推广农业优质绿色高效技术</w:t>
      </w:r>
    </w:p>
    <w:p>
      <w:pPr>
        <w:ind w:left="0" w:right="0" w:firstLine="560"/>
        <w:spacing w:before="450" w:after="450" w:line="312" w:lineRule="auto"/>
      </w:pPr>
      <w:r>
        <w:rPr>
          <w:rFonts w:ascii="宋体" w:hAnsi="宋体" w:eastAsia="宋体" w:cs="宋体"/>
          <w:color w:val="000"/>
          <w:sz w:val="28"/>
          <w:szCs w:val="28"/>
        </w:rPr>
        <w:t xml:space="preserve">围绕推进农业转型升级、质量兴农和绿色兴农等要求，根据我县农业生产实际情况，大力推广“水稻+”绿色高质高效栽培技术、畜禽养殖废弃物资源化综合利用技术和稻渔综合种养技术等优质绿色高效技术模式和20项农业主推技术。同时组建主推技术指导团队，形成易懂好用的技术操作规范，实现主推技术精准进村入户到田。良种覆盖率达到98%以上，示范户效益提高10%以上。</w:t>
      </w:r>
    </w:p>
    <w:p>
      <w:pPr>
        <w:ind w:left="0" w:right="0" w:firstLine="560"/>
        <w:spacing w:before="450" w:after="450" w:line="312" w:lineRule="auto"/>
      </w:pPr>
      <w:r>
        <w:rPr>
          <w:rFonts w:ascii="宋体" w:hAnsi="宋体" w:eastAsia="宋体" w:cs="宋体"/>
          <w:color w:val="000"/>
          <w:sz w:val="28"/>
          <w:szCs w:val="28"/>
        </w:rPr>
        <w:t xml:space="preserve">（三）培育农业科技示范主体，遴选科技示范户</w:t>
      </w:r>
    </w:p>
    <w:p>
      <w:pPr>
        <w:ind w:left="0" w:right="0" w:firstLine="560"/>
        <w:spacing w:before="450" w:after="450" w:line="312" w:lineRule="auto"/>
      </w:pPr>
      <w:r>
        <w:rPr>
          <w:rFonts w:ascii="宋体" w:hAnsi="宋体" w:eastAsia="宋体" w:cs="宋体"/>
          <w:color w:val="000"/>
          <w:sz w:val="28"/>
          <w:szCs w:val="28"/>
        </w:rPr>
        <w:t xml:space="preserve">按照公开、公平、公正的原则，将有需求、爱科技、有责任感的新型职业农民、规模种养（农机）大户、家庭农场主、合作社领办人、农业企业等新型经营主体责任人遴选为科技示范户。完善农技推广服务责任制，明确服务对象，拓展服务内容，由单一的技术服务向技术与现代农业产业、经营管理、农产品质量安全、法律法规、富民政策、生态安全等“综合性”服务延伸。继续开展包村联户服务工作，每名农技人员联系1至2个行政村，包服6个科技示范户，全年在联系村开展技术培训3次以上，服务指导每个示范户12次以上，并通过电话、短信、明白纸等给农民提供更多服务。每个科技示范户要辐射带动周边5个以上农户。加强专家组建设，构建“专家+农技人员+示范基地+示范主体+辐射带动户”的链式推广服务模式。</w:t>
      </w:r>
    </w:p>
    <w:p>
      <w:pPr>
        <w:ind w:left="0" w:right="0" w:firstLine="560"/>
        <w:spacing w:before="450" w:after="450" w:line="312" w:lineRule="auto"/>
      </w:pPr>
      <w:r>
        <w:rPr>
          <w:rFonts w:ascii="宋体" w:hAnsi="宋体" w:eastAsia="宋体" w:cs="宋体"/>
          <w:color w:val="000"/>
          <w:sz w:val="28"/>
          <w:szCs w:val="28"/>
        </w:rPr>
        <w:t xml:space="preserve">（四）开展春季农业科技服务活动</w:t>
      </w:r>
    </w:p>
    <w:p>
      <w:pPr>
        <w:ind w:left="0" w:right="0" w:firstLine="560"/>
        <w:spacing w:before="450" w:after="450" w:line="312" w:lineRule="auto"/>
      </w:pPr>
      <w:r>
        <w:rPr>
          <w:rFonts w:ascii="宋体" w:hAnsi="宋体" w:eastAsia="宋体" w:cs="宋体"/>
          <w:color w:val="000"/>
          <w:sz w:val="28"/>
          <w:szCs w:val="28"/>
        </w:rPr>
        <w:t xml:space="preserve">积极开展春季农业科技服务活动，组织全县各级农技人员，通过深入田间地头，入社、入场、入户进行技术指导、培训、咨询、示范引导、媒体宣传等方式，服务新型职业农民、农民专业合作社、农业企业、家庭农场、生产大户和贫困户5500个，辐射带动农户3.4万户；全县各级农技推广部门发布各类技术指导意见21次，通过电视、广播、报刊、网络等媒介开展宣传285余次；全县165名农技人员通过网络、微信、QQ、中国农技推广APP等媒介，开展线上技术指导服务2100人次，接受电话、微信等各类技术咨询1.32万人次；通过开展包村联户服务，深入田间地头，线下实地指导服务2025人次，印发明白纸、科技政策等资料6万份。</w:t>
      </w:r>
    </w:p>
    <w:p>
      <w:pPr>
        <w:ind w:left="0" w:right="0" w:firstLine="560"/>
        <w:spacing w:before="450" w:after="450" w:line="312" w:lineRule="auto"/>
      </w:pPr>
      <w:r>
        <w:rPr>
          <w:rFonts w:ascii="宋体" w:hAnsi="宋体" w:eastAsia="宋体" w:cs="宋体"/>
          <w:color w:val="000"/>
          <w:sz w:val="28"/>
          <w:szCs w:val="28"/>
        </w:rPr>
        <w:t xml:space="preserve">（五）加强农业科技试验示范基地建设</w:t>
      </w:r>
    </w:p>
    <w:p>
      <w:pPr>
        <w:ind w:left="0" w:right="0" w:firstLine="560"/>
        <w:spacing w:before="450" w:after="450" w:line="312" w:lineRule="auto"/>
      </w:pPr>
      <w:r>
        <w:rPr>
          <w:rFonts w:ascii="宋体" w:hAnsi="宋体" w:eastAsia="宋体" w:cs="宋体"/>
          <w:color w:val="000"/>
          <w:sz w:val="28"/>
          <w:szCs w:val="28"/>
        </w:rPr>
        <w:t xml:space="preserve">围绕优势农产品和特色产业发展需要，按照示范推广到位、培训指导到位、产业引领到位的要求，建设3个长期稳定的农业科技试验示范基地。即XX县丰硕农事服务中心、XX县刘杨水产养殖有限公司、XX县前锦养殖专业合作社。科学制定示范基地管理办法，竖立含有国家农业技术推广机构标识的“全国基层农技推广体系改革与建设补助项目农业科技示范基地”标牌。全部试验示范基地全年开展农业先进适用技术试验示范不低于4项（养殖业不少于2项），开展观摩培训次数不少于4次。开展主推技术示范推广、农民教育培训等，将基地打造成农业先进适用技术的展示窗口和基层农技人员指导服务的综合平台。同时规范试验示范档案，认真做好试验示范总结，加强对试验示范基地的考核验收，提高试验示范效果。</w:t>
      </w:r>
    </w:p>
    <w:p>
      <w:pPr>
        <w:ind w:left="0" w:right="0" w:firstLine="560"/>
        <w:spacing w:before="450" w:after="450" w:line="312" w:lineRule="auto"/>
      </w:pPr>
      <w:r>
        <w:rPr>
          <w:rFonts w:ascii="宋体" w:hAnsi="宋体" w:eastAsia="宋体" w:cs="宋体"/>
          <w:color w:val="000"/>
          <w:sz w:val="28"/>
          <w:szCs w:val="28"/>
        </w:rPr>
        <w:t xml:space="preserve">（六）精准培育农业科技示范主体</w:t>
      </w:r>
    </w:p>
    <w:p>
      <w:pPr>
        <w:ind w:left="0" w:right="0" w:firstLine="560"/>
        <w:spacing w:before="450" w:after="450" w:line="312" w:lineRule="auto"/>
      </w:pPr>
      <w:r>
        <w:rPr>
          <w:rFonts w:ascii="宋体" w:hAnsi="宋体" w:eastAsia="宋体" w:cs="宋体"/>
          <w:color w:val="000"/>
          <w:sz w:val="28"/>
          <w:szCs w:val="28"/>
        </w:rPr>
        <w:t xml:space="preserve">按照“选好一个、带动一片、致富一方”的原则，遴选示范作用好、辐射带动强的新型经营主体带头人、种养大户、乡土专家等作为示范主体，根据标准今年我县共遴选了972名优秀科技示范户，切实发挥其对周边农户特别是贫困户的辐射带动能力。162名农技员继续服务所包保的行政村内的特色种养殖建档立卡贫困户，有多少户包多少户。</w:t>
      </w:r>
    </w:p>
    <w:p>
      <w:pPr>
        <w:ind w:left="0" w:right="0" w:firstLine="560"/>
        <w:spacing w:before="450" w:after="450" w:line="312" w:lineRule="auto"/>
      </w:pPr>
      <w:r>
        <w:rPr>
          <w:rFonts w:ascii="宋体" w:hAnsi="宋体" w:eastAsia="宋体" w:cs="宋体"/>
          <w:color w:val="000"/>
          <w:sz w:val="28"/>
          <w:szCs w:val="28"/>
        </w:rPr>
        <w:t xml:space="preserve">（七）多形式提升农技人员服务能力</w:t>
      </w:r>
    </w:p>
    <w:p>
      <w:pPr>
        <w:ind w:left="0" w:right="0" w:firstLine="560"/>
        <w:spacing w:before="450" w:after="450" w:line="312" w:lineRule="auto"/>
      </w:pPr>
      <w:r>
        <w:rPr>
          <w:rFonts w:ascii="宋体" w:hAnsi="宋体" w:eastAsia="宋体" w:cs="宋体"/>
          <w:color w:val="000"/>
          <w:sz w:val="28"/>
          <w:szCs w:val="28"/>
        </w:rPr>
        <w:t xml:space="preserve">制定基层农技人员培训计划，采取异地研修、集中办班和现场实训等多种形式，分层分类分批对基层农技人员开展知识更新培训，提高其业务素质和工作能力。积极组织农技、农机和畜牧水产站站长等农技骨干人员参加省农业农村厅统一组织的培训；重点选送不少于5名（兼顾各行业）具有副高级以上技术职称、在当地有较高知名度和专业技术权威的基层农技人员到外地研修、培训和实践锻炼；其余农技人员由县农业农村局统一组织，每人培训时间不少于3天。继续支持基层农技推广队伍中非专业和低学历人员，通过在职研修等方式进行学历提升教育。加强现代信息技术应用，继续应用中国农技推广信息服务平台和中国农技推广APP，充分利用移动互联的农技推广服务云平台、农业科技网络书屋等信息化技术，提高农技推广效率。</w:t>
      </w:r>
    </w:p>
    <w:p>
      <w:pPr>
        <w:ind w:left="0" w:right="0" w:firstLine="560"/>
        <w:spacing w:before="450" w:after="450" w:line="312" w:lineRule="auto"/>
      </w:pPr>
      <w:r>
        <w:rPr>
          <w:rFonts w:ascii="宋体" w:hAnsi="宋体" w:eastAsia="宋体" w:cs="宋体"/>
          <w:color w:val="000"/>
          <w:sz w:val="28"/>
          <w:szCs w:val="28"/>
        </w:rPr>
        <w:t xml:space="preserve">（八）加快农技推广服务信息化工作步伐。</w:t>
      </w:r>
    </w:p>
    <w:p>
      <w:pPr>
        <w:ind w:left="0" w:right="0" w:firstLine="560"/>
        <w:spacing w:before="450" w:after="450" w:line="312" w:lineRule="auto"/>
      </w:pPr>
      <w:r>
        <w:rPr>
          <w:rFonts w:ascii="宋体" w:hAnsi="宋体" w:eastAsia="宋体" w:cs="宋体"/>
          <w:color w:val="000"/>
          <w:sz w:val="28"/>
          <w:szCs w:val="28"/>
        </w:rPr>
        <w:t xml:space="preserve">全力推进农技推广在线服务，引导广大农技人员、专家教授等，通过APP、微信群、QQ群、直播平台等网络媒介，在线开展问题解答、咨询指导、互动交流、技术普及等服务。加强年度任务线上考核和成效展示，示范基地、人员培训、示范主体等年度任务实行全程线上动态展示。将中国农技推广信息平台和年度任务线上应用，作为农技人员培训的基本课程。</w:t>
      </w:r>
    </w:p>
    <w:p>
      <w:pPr>
        <w:ind w:left="0" w:right="0" w:firstLine="560"/>
        <w:spacing w:before="450" w:after="450" w:line="312" w:lineRule="auto"/>
      </w:pPr>
      <w:r>
        <w:rPr>
          <w:rFonts w:ascii="宋体" w:hAnsi="宋体" w:eastAsia="宋体" w:cs="宋体"/>
          <w:color w:val="000"/>
          <w:sz w:val="28"/>
          <w:szCs w:val="28"/>
        </w:rPr>
        <w:t xml:space="preserve">五、资金使用内容</w:t>
      </w:r>
    </w:p>
    <w:p>
      <w:pPr>
        <w:ind w:left="0" w:right="0" w:firstLine="560"/>
        <w:spacing w:before="450" w:after="450" w:line="312" w:lineRule="auto"/>
      </w:pPr>
      <w:r>
        <w:rPr>
          <w:rFonts w:ascii="宋体" w:hAnsi="宋体" w:eastAsia="宋体" w:cs="宋体"/>
          <w:color w:val="000"/>
          <w:sz w:val="28"/>
          <w:szCs w:val="28"/>
        </w:rPr>
        <w:t xml:space="preserve">（一）基层农技推广服务。</w:t>
      </w:r>
    </w:p>
    <w:p>
      <w:pPr>
        <w:ind w:left="0" w:right="0" w:firstLine="560"/>
        <w:spacing w:before="450" w:after="450" w:line="312" w:lineRule="auto"/>
      </w:pPr>
      <w:r>
        <w:rPr>
          <w:rFonts w:ascii="宋体" w:hAnsi="宋体" w:eastAsia="宋体" w:cs="宋体"/>
          <w:color w:val="000"/>
          <w:sz w:val="28"/>
          <w:szCs w:val="28"/>
        </w:rPr>
        <w:t xml:space="preserve">1.主要用于基层农技人员进村入户开展技术服务发生的交通费、误餐费、通讯费等支出，该项支出不超过当年项目资金总额的25%。</w:t>
      </w:r>
    </w:p>
    <w:p>
      <w:pPr>
        <w:ind w:left="0" w:right="0" w:firstLine="560"/>
        <w:spacing w:before="450" w:after="450" w:line="312" w:lineRule="auto"/>
      </w:pPr>
      <w:r>
        <w:rPr>
          <w:rFonts w:ascii="宋体" w:hAnsi="宋体" w:eastAsia="宋体" w:cs="宋体"/>
          <w:color w:val="000"/>
          <w:sz w:val="28"/>
          <w:szCs w:val="28"/>
        </w:rPr>
        <w:t xml:space="preserve">2.用于聘请专家开展技术指导和培训发生的差旅费、交通费、劳务费等支出，按专家服务次数计算。专家从事正常工作职责范围内的技术推广、指导服务工作，不在列支范围内。</w:t>
      </w:r>
    </w:p>
    <w:p>
      <w:pPr>
        <w:ind w:left="0" w:right="0" w:firstLine="560"/>
        <w:spacing w:before="450" w:after="450" w:line="312" w:lineRule="auto"/>
      </w:pPr>
      <w:r>
        <w:rPr>
          <w:rFonts w:ascii="宋体" w:hAnsi="宋体" w:eastAsia="宋体" w:cs="宋体"/>
          <w:color w:val="000"/>
          <w:sz w:val="28"/>
          <w:szCs w:val="28"/>
        </w:rPr>
        <w:t xml:space="preserve">3.用于基层农技人员完成农技推广重大任务并由县级农业农村主管部门评价的绩效奖励，该项支出不超过当年项目资金总额的5%。</w:t>
      </w:r>
    </w:p>
    <w:p>
      <w:pPr>
        <w:ind w:left="0" w:right="0" w:firstLine="560"/>
        <w:spacing w:before="450" w:after="450" w:line="312" w:lineRule="auto"/>
      </w:pPr>
      <w:r>
        <w:rPr>
          <w:rFonts w:ascii="宋体" w:hAnsi="宋体" w:eastAsia="宋体" w:cs="宋体"/>
          <w:color w:val="000"/>
          <w:sz w:val="28"/>
          <w:szCs w:val="28"/>
        </w:rPr>
        <w:t xml:space="preserve">4.用于技术资料印刷、制度建设及工作考评等发生的费用，该项支出不超过当年项目资金总额的5%。</w:t>
      </w:r>
    </w:p>
    <w:p>
      <w:pPr>
        <w:ind w:left="0" w:right="0" w:firstLine="560"/>
        <w:spacing w:before="450" w:after="450" w:line="312" w:lineRule="auto"/>
      </w:pPr>
      <w:r>
        <w:rPr>
          <w:rFonts w:ascii="宋体" w:hAnsi="宋体" w:eastAsia="宋体" w:cs="宋体"/>
          <w:color w:val="000"/>
          <w:sz w:val="28"/>
          <w:szCs w:val="28"/>
        </w:rPr>
        <w:t xml:space="preserve">（二）农业科技示范。</w:t>
      </w:r>
    </w:p>
    <w:p>
      <w:pPr>
        <w:ind w:left="0" w:right="0" w:firstLine="560"/>
        <w:spacing w:before="450" w:after="450" w:line="312" w:lineRule="auto"/>
      </w:pPr>
      <w:r>
        <w:rPr>
          <w:rFonts w:ascii="宋体" w:hAnsi="宋体" w:eastAsia="宋体" w:cs="宋体"/>
          <w:color w:val="000"/>
          <w:sz w:val="28"/>
          <w:szCs w:val="28"/>
        </w:rPr>
        <w:t xml:space="preserve">主要用于试验示范展示基地和科技示范户开展新品种、新技术、新模式试验示范展示所需的农（兽）药、化肥、饲料、种子、种畜禽、水产苗种、试验设施装备等物资投入，以及组织展示、观摩培训活动等发生的费用支出。</w:t>
      </w:r>
    </w:p>
    <w:p>
      <w:pPr>
        <w:ind w:left="0" w:right="0" w:firstLine="560"/>
        <w:spacing w:before="450" w:after="450" w:line="312" w:lineRule="auto"/>
      </w:pPr>
      <w:r>
        <w:rPr>
          <w:rFonts w:ascii="宋体" w:hAnsi="宋体" w:eastAsia="宋体" w:cs="宋体"/>
          <w:color w:val="000"/>
          <w:sz w:val="28"/>
          <w:szCs w:val="28"/>
        </w:rPr>
        <w:t xml:space="preserve">（三）基层农技推广队伍建设。</w:t>
      </w:r>
    </w:p>
    <w:p>
      <w:pPr>
        <w:ind w:left="0" w:right="0" w:firstLine="560"/>
        <w:spacing w:before="450" w:after="450" w:line="312" w:lineRule="auto"/>
      </w:pPr>
      <w:r>
        <w:rPr>
          <w:rFonts w:ascii="宋体" w:hAnsi="宋体" w:eastAsia="宋体" w:cs="宋体"/>
          <w:color w:val="000"/>
          <w:sz w:val="28"/>
          <w:szCs w:val="28"/>
        </w:rPr>
        <w:t xml:space="preserve">主要用于基层农技人员参加培训和学历提升教育、信息化技术应用等发生的费用。</w:t>
      </w:r>
    </w:p>
    <w:p>
      <w:pPr>
        <w:ind w:left="0" w:right="0" w:firstLine="560"/>
        <w:spacing w:before="450" w:after="450" w:line="312" w:lineRule="auto"/>
      </w:pPr>
      <w:r>
        <w:rPr>
          <w:rFonts w:ascii="宋体" w:hAnsi="宋体" w:eastAsia="宋体" w:cs="宋体"/>
          <w:color w:val="000"/>
          <w:sz w:val="28"/>
          <w:szCs w:val="28"/>
        </w:rPr>
        <w:t xml:space="preserve">（四）补助方式</w:t>
      </w:r>
    </w:p>
    <w:p>
      <w:pPr>
        <w:ind w:left="0" w:right="0" w:firstLine="560"/>
        <w:spacing w:before="450" w:after="450" w:line="312" w:lineRule="auto"/>
      </w:pPr>
      <w:r>
        <w:rPr>
          <w:rFonts w:ascii="宋体" w:hAnsi="宋体" w:eastAsia="宋体" w:cs="宋体"/>
          <w:color w:val="000"/>
          <w:sz w:val="28"/>
          <w:szCs w:val="28"/>
        </w:rPr>
        <w:t xml:space="preserve">具体补助标准和发放方式，由县农业农村局会同县财政局确定，报省备案。主要补助方式为现金补助、物化补助、后补助、报销等方式。</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项目顺利实施，县政府及时调整了县农技推广体系改革与建设工作领导小组和技术专家组，由分管副县长任组长，县政府办、财政局、农业农村局等相关单位主要负责同志任成员，统筹协调项目实施。领导小组下设办公室，办公室设在县农业农村局，统一组织（种植、畜牧、水产和农机等行业）项目实施，上报信息，开展服务，督查通报，考核奖惩。各成员单位抽调专人从事项目工作，明确项目负责人和联系人，负责日常业务工作。定期开展实施情况调度，准确掌握执行进度，及时解决实施中存在的问题和困难。</w:t>
      </w:r>
    </w:p>
    <w:p>
      <w:pPr>
        <w:ind w:left="0" w:right="0" w:firstLine="560"/>
        <w:spacing w:before="450" w:after="450" w:line="312" w:lineRule="auto"/>
      </w:pPr>
      <w:r>
        <w:rPr>
          <w:rFonts w:ascii="宋体" w:hAnsi="宋体" w:eastAsia="宋体" w:cs="宋体"/>
          <w:color w:val="000"/>
          <w:sz w:val="28"/>
          <w:szCs w:val="28"/>
        </w:rPr>
        <w:t xml:space="preserve">（二）规范项目管理</w:t>
      </w:r>
    </w:p>
    <w:p>
      <w:pPr>
        <w:ind w:left="0" w:right="0" w:firstLine="560"/>
        <w:spacing w:before="450" w:after="450" w:line="312" w:lineRule="auto"/>
      </w:pPr>
      <w:r>
        <w:rPr>
          <w:rFonts w:ascii="宋体" w:hAnsi="宋体" w:eastAsia="宋体" w:cs="宋体"/>
          <w:color w:val="000"/>
          <w:sz w:val="28"/>
          <w:szCs w:val="28"/>
        </w:rPr>
        <w:t xml:space="preserve">按照基层农技推广体系建设与改革补助项目要求，严格规范项目管理，进一步健全各项农技推广制度并上墙公布；积极组织基层农技人员使用农技推广APP和参加网络竞赛；竖立试验示范基地标牌；要向联系的科技示范户、贫困户或农民专业合作组织和农业企业发服务卡，开展全天候服务；建立统一服务档案，针对每个科技示范户和贫困户制定服务方案，农技人员在为示范户指导服务时要有指导、培训、示范的影像等资料，规范填写技术指导员手册，同时要为新增的技术指导员、科技示范户分别制作胸牌、门牌，收回调整出的技术指导员和科技示范户相关标牌、标识等；县、乡两级农技推广机构统一制挂中国农技推广标识；编制农技人员包村联户服务网络图。</w:t>
      </w:r>
    </w:p>
    <w:p>
      <w:pPr>
        <w:ind w:left="0" w:right="0" w:firstLine="560"/>
        <w:spacing w:before="450" w:after="450" w:line="312" w:lineRule="auto"/>
      </w:pPr>
      <w:r>
        <w:rPr>
          <w:rFonts w:ascii="宋体" w:hAnsi="宋体" w:eastAsia="宋体" w:cs="宋体"/>
          <w:color w:val="000"/>
          <w:sz w:val="28"/>
          <w:szCs w:val="28"/>
        </w:rPr>
        <w:t xml:space="preserve">（三）加强资金监管</w:t>
      </w:r>
    </w:p>
    <w:p>
      <w:pPr>
        <w:ind w:left="0" w:right="0" w:firstLine="560"/>
        <w:spacing w:before="450" w:after="450" w:line="312" w:lineRule="auto"/>
      </w:pPr>
      <w:r>
        <w:rPr>
          <w:rFonts w:ascii="宋体" w:hAnsi="宋体" w:eastAsia="宋体" w:cs="宋体"/>
          <w:color w:val="000"/>
          <w:sz w:val="28"/>
          <w:szCs w:val="28"/>
        </w:rPr>
        <w:t xml:space="preserve">根据财政部、农业农村部《关于印发农业生产发展资金管理办法》（财农〔2025〕41号）文件规定和要求，在县项目工作领导小组指导下，县农业农村局同财政局制定资金使用管理办法，明确资金使用范围，规范资金使用方向，完善支出手续。同时，建立项目资金专账管理和审计报告制度，确保专款专用。</w:t>
      </w:r>
    </w:p>
    <w:p>
      <w:pPr>
        <w:ind w:left="0" w:right="0" w:firstLine="560"/>
        <w:spacing w:before="450" w:after="450" w:line="312" w:lineRule="auto"/>
      </w:pPr>
      <w:r>
        <w:rPr>
          <w:rFonts w:ascii="宋体" w:hAnsi="宋体" w:eastAsia="宋体" w:cs="宋体"/>
          <w:color w:val="000"/>
          <w:sz w:val="28"/>
          <w:szCs w:val="28"/>
        </w:rPr>
        <w:t xml:space="preserve">（四）强化监督考核</w:t>
      </w:r>
    </w:p>
    <w:p>
      <w:pPr>
        <w:ind w:left="0" w:right="0" w:firstLine="560"/>
        <w:spacing w:before="450" w:after="450" w:line="312" w:lineRule="auto"/>
      </w:pPr>
      <w:r>
        <w:rPr>
          <w:rFonts w:ascii="宋体" w:hAnsi="宋体" w:eastAsia="宋体" w:cs="宋体"/>
          <w:color w:val="000"/>
          <w:sz w:val="28"/>
          <w:szCs w:val="28"/>
        </w:rPr>
        <w:t xml:space="preserve">建立三方共同考评制度，加强对农技人员的工作完成情况、农民对服务满意情况和技术水平等的综合评价，评价结果要与表彰奖励、职称评定、职务晋升等相挂钩。考评内容主要包括农技人员的工作完成情况、学习培训情况、农技推广服务水平、科技示范户遴选和培育、中国农技推广信息服务平台和中国农技推广APP的运用等。重点考核技术指导员入户率、农户满意度。对工作开展不力的技术指导员予以通报批评，并取消其技术指导员资格；对示范作用差、周边带动户不满意的科技示范户，取消其科技示范户资格。</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充分利用网络、电视等媒体大力宣传基层农技推广人员扎根基层、爱岗敬业、不畏艰辛、为农服务的良好精神风貌，总结宣传农技推广体系在抗击新冠肺炎疫情、防汛救灾、保障农业生产中涌现的典型人物和做法等，全方位展示农技推广体系良好形象和作用发挥情况。挖掘基层农技推广体系改革与建设中好经验、好做法，进行总结推广和复制，不断扩大效果和影响，组织开展第四届“XX省农民满意农技员”推介等活动，宣传爱岗敬业、勇于担当、业绩突出的典型人物，营造全社会共同关注支持农技推广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2025-07-09T08:27:03+08:00</dcterms:created>
  <dcterms:modified xsi:type="dcterms:W3CDTF">2025-07-09T08:27:03+08:00</dcterms:modified>
</cp:coreProperties>
</file>

<file path=docProps/custom.xml><?xml version="1.0" encoding="utf-8"?>
<Properties xmlns="http://schemas.openxmlformats.org/officeDocument/2006/custom-properties" xmlns:vt="http://schemas.openxmlformats.org/officeDocument/2006/docPropsVTypes"/>
</file>