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关于加快**县县域经济发展的调查思考</w:t>
      </w:r>
      <w:bookmarkEnd w:id="1"/>
    </w:p>
    <w:p>
      <w:pPr>
        <w:jc w:val="center"/>
        <w:spacing w:before="0" w:after="450"/>
      </w:pPr>
      <w:r>
        <w:rPr>
          <w:rFonts w:ascii="Arial" w:hAnsi="Arial" w:eastAsia="Arial" w:cs="Arial"/>
          <w:color w:val="999999"/>
          <w:sz w:val="20"/>
          <w:szCs w:val="20"/>
        </w:rPr>
        <w:t xml:space="preserve">来源：网络  作者：紫竹清香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让“中国梦”引领“强县梦”——关于加快张北县县域经济发展的调查思考张北县人民政府县长孙晓函县域经济是解决“三农”问题的根本载体，也是缩小城乡差距、实现区域协调发展的“民生经济”。本顺书记在省委八届五次全会上，提出了四大攻坚战，其中第三大攻坚...</w:t>
      </w:r>
    </w:p>
    <w:p>
      <w:pPr>
        <w:ind w:left="0" w:right="0" w:firstLine="560"/>
        <w:spacing w:before="450" w:after="450" w:line="312" w:lineRule="auto"/>
      </w:pPr>
      <w:r>
        <w:rPr>
          <w:rFonts w:ascii="宋体" w:hAnsi="宋体" w:eastAsia="宋体" w:cs="宋体"/>
          <w:color w:val="000"/>
          <w:sz w:val="28"/>
          <w:szCs w:val="28"/>
        </w:rPr>
        <w:t xml:space="preserve">让“中国梦”引领“强县梦”</w:t>
      </w:r>
    </w:p>
    <w:p>
      <w:pPr>
        <w:ind w:left="0" w:right="0" w:firstLine="560"/>
        <w:spacing w:before="450" w:after="450" w:line="312" w:lineRule="auto"/>
      </w:pPr>
      <w:r>
        <w:rPr>
          <w:rFonts w:ascii="宋体" w:hAnsi="宋体" w:eastAsia="宋体" w:cs="宋体"/>
          <w:color w:val="000"/>
          <w:sz w:val="28"/>
          <w:szCs w:val="28"/>
        </w:rPr>
        <w:t xml:space="preserve">——关于加快张北县县域经济发展的调查思考</w:t>
      </w:r>
    </w:p>
    <w:p>
      <w:pPr>
        <w:ind w:left="0" w:right="0" w:firstLine="560"/>
        <w:spacing w:before="450" w:after="450" w:line="312" w:lineRule="auto"/>
      </w:pPr>
      <w:r>
        <w:rPr>
          <w:rFonts w:ascii="宋体" w:hAnsi="宋体" w:eastAsia="宋体" w:cs="宋体"/>
          <w:color w:val="000"/>
          <w:sz w:val="28"/>
          <w:szCs w:val="28"/>
        </w:rPr>
        <w:t xml:space="preserve">张北县人民政府县长</w:t>
      </w:r>
    </w:p>
    <w:p>
      <w:pPr>
        <w:ind w:left="0" w:right="0" w:firstLine="560"/>
        <w:spacing w:before="450" w:after="450" w:line="312" w:lineRule="auto"/>
      </w:pPr>
      <w:r>
        <w:rPr>
          <w:rFonts w:ascii="宋体" w:hAnsi="宋体" w:eastAsia="宋体" w:cs="宋体"/>
          <w:color w:val="000"/>
          <w:sz w:val="28"/>
          <w:szCs w:val="28"/>
        </w:rPr>
        <w:t xml:space="preserve">孙晓函</w:t>
      </w:r>
    </w:p>
    <w:p>
      <w:pPr>
        <w:ind w:left="0" w:right="0" w:firstLine="560"/>
        <w:spacing w:before="450" w:after="450" w:line="312" w:lineRule="auto"/>
      </w:pPr>
      <w:r>
        <w:rPr>
          <w:rFonts w:ascii="宋体" w:hAnsi="宋体" w:eastAsia="宋体" w:cs="宋体"/>
          <w:color w:val="000"/>
          <w:sz w:val="28"/>
          <w:szCs w:val="28"/>
        </w:rPr>
        <w:t xml:space="preserve">县域经济是解决“三农”问题的根本载体，也是缩小城乡差距、实现区域协调发展的“民生经济”。本顺书记在省委八届五次全会上，提出了四大攻坚战，其中第三大攻坚战就是要下大力把县域经济搞大搞强，吹响了攻坚县域经济的号角。现结合县情实际，对县域经济发展做了一些宏观思考。</w:t>
      </w:r>
    </w:p>
    <w:p>
      <w:pPr>
        <w:ind w:left="0" w:right="0" w:firstLine="560"/>
        <w:spacing w:before="450" w:after="450" w:line="312" w:lineRule="auto"/>
      </w:pPr>
      <w:r>
        <w:rPr>
          <w:rFonts w:ascii="宋体" w:hAnsi="宋体" w:eastAsia="宋体" w:cs="宋体"/>
          <w:color w:val="000"/>
          <w:sz w:val="28"/>
          <w:szCs w:val="28"/>
        </w:rPr>
        <w:t xml:space="preserve">简要总结县域经济的发展现状</w:t>
      </w:r>
    </w:p>
    <w:p>
      <w:pPr>
        <w:ind w:left="0" w:right="0" w:firstLine="560"/>
        <w:spacing w:before="450" w:after="450" w:line="312" w:lineRule="auto"/>
      </w:pPr>
      <w:r>
        <w:rPr>
          <w:rFonts w:ascii="宋体" w:hAnsi="宋体" w:eastAsia="宋体" w:cs="宋体"/>
          <w:color w:val="000"/>
          <w:sz w:val="28"/>
          <w:szCs w:val="28"/>
        </w:rPr>
        <w:t xml:space="preserve">近年来，县委、县政府始终把加快县域经济发展作为重中之重，坚定不移地推动县域经济特色化、规模化、园区化发展，整体呈现出“一个增强、两个提高、三个加快”的良好发展态势。</w:t>
      </w:r>
    </w:p>
    <w:p>
      <w:pPr>
        <w:ind w:left="0" w:right="0" w:firstLine="560"/>
        <w:spacing w:before="450" w:after="450" w:line="312" w:lineRule="auto"/>
      </w:pPr>
      <w:r>
        <w:rPr>
          <w:rFonts w:ascii="宋体" w:hAnsi="宋体" w:eastAsia="宋体" w:cs="宋体"/>
          <w:color w:val="000"/>
          <w:sz w:val="28"/>
          <w:szCs w:val="28"/>
        </w:rPr>
        <w:t xml:space="preserve">“一个增强”：对经济发展的支撑作用增强。2025年，全县实现地区生产总值68.6亿元（较去年增长10.4亿元），位列全市13县第5，同比增长10.5%；规模以上工业增加值达到22.1亿元，位列全市13县第3，同比增长16.1%；全社会固定资产投资完成120亿元，同比增长1.0％；社会消费品零售总额达到19.1亿元，同比增长15.7％。四项主要经济指标除固定资产投资外，其余三项增速都达到了10%以上，已成为经济发展的重要支撑。</w:t>
      </w:r>
    </w:p>
    <w:p>
      <w:pPr>
        <w:ind w:left="0" w:right="0" w:firstLine="560"/>
        <w:spacing w:before="450" w:after="450" w:line="312" w:lineRule="auto"/>
      </w:pPr>
      <w:r>
        <w:rPr>
          <w:rFonts w:ascii="宋体" w:hAnsi="宋体" w:eastAsia="宋体" w:cs="宋体"/>
          <w:color w:val="000"/>
          <w:sz w:val="28"/>
          <w:szCs w:val="28"/>
        </w:rPr>
        <w:t xml:space="preserve">“两个提高”：县域财政实力逐步提高，2025年，全部财政收入完成8.2亿元（较去年增长1.2亿元），同比增长17.8%，其中一般预算收入完成4.9亿元，同比增长14.5%；居民生活水平不断提高，2025年全县城镇居民人均可支配收入达到15642元（较去年增长1826元），同比增长13.2%，农民人均纯收入达到4814元（较去年增长868元），同比增长15.6%。</w:t>
      </w:r>
    </w:p>
    <w:p>
      <w:pPr>
        <w:ind w:left="0" w:right="0" w:firstLine="560"/>
        <w:spacing w:before="450" w:after="450" w:line="312" w:lineRule="auto"/>
      </w:pPr>
      <w:r>
        <w:rPr>
          <w:rFonts w:ascii="宋体" w:hAnsi="宋体" w:eastAsia="宋体" w:cs="宋体"/>
          <w:color w:val="000"/>
          <w:sz w:val="28"/>
          <w:szCs w:val="28"/>
        </w:rPr>
        <w:t xml:space="preserve">“三个加快”：产业结构调整步伐加快，2025年全县一、二、三产的比例达到25.3:50.4:24.3，特别是二、三产业占生产总值的比重达到了74.7％，接近八成，三次产业结构进一步优化；特色经济发展明显加快，以市场为导向，依托本地优势资源，形成了一大批独具特色的优势产业，如新能源产业、有机食品加工产业等等，这些特色经济都形成了一定的规模和产业优势，并产生了一大批知名品牌，如运达风机、燕山牌酵母、雪景牌绵白糖等；对外开放步伐加快，2025年全县实际到位国内市外资金51.36亿元，实际利用外资1.1亿美元，以上数据均位居全市第一。</w:t>
      </w:r>
    </w:p>
    <w:p>
      <w:pPr>
        <w:ind w:left="0" w:right="0" w:firstLine="560"/>
        <w:spacing w:before="450" w:after="450" w:line="312" w:lineRule="auto"/>
      </w:pPr>
      <w:r>
        <w:rPr>
          <w:rFonts w:ascii="宋体" w:hAnsi="宋体" w:eastAsia="宋体" w:cs="宋体"/>
          <w:color w:val="000"/>
          <w:sz w:val="28"/>
          <w:szCs w:val="28"/>
        </w:rPr>
        <w:t xml:space="preserve">客观审视县域经济的发展症结</w:t>
      </w:r>
    </w:p>
    <w:p>
      <w:pPr>
        <w:ind w:left="0" w:right="0" w:firstLine="560"/>
        <w:spacing w:before="450" w:after="450" w:line="312" w:lineRule="auto"/>
      </w:pPr>
      <w:r>
        <w:rPr>
          <w:rFonts w:ascii="宋体" w:hAnsi="宋体" w:eastAsia="宋体" w:cs="宋体"/>
          <w:color w:val="000"/>
          <w:sz w:val="28"/>
          <w:szCs w:val="28"/>
        </w:rPr>
        <w:t xml:space="preserve">这就需要我们深入客观的思考，发现全县县域经济发展存在的问题及差距，找出其制约性因素，深挖症结根源，努力破解发展瓶颈，扫除发展障碍，实现后来居上。</w:t>
      </w:r>
    </w:p>
    <w:p>
      <w:pPr>
        <w:ind w:left="0" w:right="0" w:firstLine="560"/>
        <w:spacing w:before="450" w:after="450" w:line="312" w:lineRule="auto"/>
      </w:pPr>
      <w:r>
        <w:rPr>
          <w:rFonts w:ascii="宋体" w:hAnsi="宋体" w:eastAsia="宋体" w:cs="宋体"/>
          <w:color w:val="000"/>
          <w:sz w:val="28"/>
          <w:szCs w:val="28"/>
        </w:rPr>
        <w:t xml:space="preserve">与全省先进县市相比，无论从整体水平、经济规模，还是从人均发展情况来看，我县县域经济还存在较大差距。主要表现为“一小一弱一慢”和“六低”：</w:t>
      </w:r>
    </w:p>
    <w:p>
      <w:pPr>
        <w:ind w:left="0" w:right="0" w:firstLine="560"/>
        <w:spacing w:before="450" w:after="450" w:line="312" w:lineRule="auto"/>
      </w:pPr>
      <w:r>
        <w:rPr>
          <w:rFonts w:ascii="宋体" w:hAnsi="宋体" w:eastAsia="宋体" w:cs="宋体"/>
          <w:color w:val="000"/>
          <w:sz w:val="28"/>
          <w:szCs w:val="28"/>
        </w:rPr>
        <w:t xml:space="preserve">“一小”即县域经济总量小，2025年全县GDP为68.6亿元，与全省136个县134.6亿元的平均水平、全省“十强县”517.6亿元的平均水平相比差距很大，刚到全省平均水平的一半；与全市GDP排名第一的怀来县112.3亿元，相差50亿元左右，与全省第一位的迁安市808.2亿元相差近11倍；全县人均GDP为17441元，刚刚占到全市人均最高的怀来县31600元的一半，与全省人均最高的迁安市122086元相差几乎6倍。“一弱”即综合经济实力弱，在2025年全省136个县综合经济实力排序中，我县排第109位，扔属于“30弱”序列，综合实力和整体竞争力十分薄弱。“一慢”即民营经济发展慢，虽然2025年全县民营经济增加值占到了全县GDP的72.9%，比全省64.8%的平均水平高出了8.1个百分点，但是市场化程度不高，民营企业多数规模小、档次低，产业分布不合理的问题仍然突出。</w:t>
      </w:r>
    </w:p>
    <w:p>
      <w:pPr>
        <w:ind w:left="0" w:right="0" w:firstLine="560"/>
        <w:spacing w:before="450" w:after="450" w:line="312" w:lineRule="auto"/>
      </w:pPr>
      <w:r>
        <w:rPr>
          <w:rFonts w:ascii="宋体" w:hAnsi="宋体" w:eastAsia="宋体" w:cs="宋体"/>
          <w:color w:val="000"/>
          <w:sz w:val="28"/>
          <w:szCs w:val="28"/>
        </w:rPr>
        <w:t xml:space="preserve">“六低”即财政收入水平低，2025年全部财政收入和地方一半预算收入分别与全市13县排名最高的怀来县相差7个多亿和4个多亿，都几乎是其的一半，增速更是分别低于全市2.5和13.9个百分点。城乡居民收入水平低，2025年全县城镇居民人均可支配收入必全市低2799元，农民人均纯收入比全市低750元，且城乡居民收入差距较大，差距比近几年均在3.3:1以上，2025年绝对差7968元，2025年绝对差8880元，2025年绝对差9653元，2025年绝对差一跃达到10828元，突破了万元，逐年以近千元的差距递增，并且有逐渐扩大趋势。城镇化水平低，2025年全县城镇化率为45%，比全省平均水平低1.8个百分点，且县域城镇规划、建设和管理相对滞后，城市功能不够完善，容貌环境“脏乱差”的现象比较突出，转移农业人口的作用不明显；工业化水平低，二产结构明显偏重，2025年二产占全市生产总值的50.4%，工业结构不优、产品单一，产业链短，附加值低，市场竞争力较弱；农业产业化水平低，农产品精深加工龙头企业数量少、实力不强、带动力较弱，相对具有一定优势的奶业、甜菜等产业规模小、加工层次低，农业产业化经营组织与农户的利益联结机制还不完善、不稳固；园区特色化水平低，园区项目缺乏特色和规模，园区规划、管理水平不高，布局不尽合理,产业配套率低，与各县园区缺乏联合协作，在招商引资等方面相互拼地价、拼政策优惠，恶性竞争现象严重。</w:t>
      </w:r>
    </w:p>
    <w:p>
      <w:pPr>
        <w:ind w:left="0" w:right="0" w:firstLine="560"/>
        <w:spacing w:before="450" w:after="450" w:line="312" w:lineRule="auto"/>
      </w:pPr>
      <w:r>
        <w:rPr>
          <w:rFonts w:ascii="宋体" w:hAnsi="宋体" w:eastAsia="宋体" w:cs="宋体"/>
          <w:color w:val="000"/>
          <w:sz w:val="28"/>
          <w:szCs w:val="28"/>
        </w:rPr>
        <w:t xml:space="preserve">科学把握县域经济的发展方向</w:t>
      </w:r>
    </w:p>
    <w:p>
      <w:pPr>
        <w:ind w:left="0" w:right="0" w:firstLine="560"/>
        <w:spacing w:before="450" w:after="450" w:line="312" w:lineRule="auto"/>
      </w:pPr>
      <w:r>
        <w:rPr>
          <w:rFonts w:ascii="宋体" w:hAnsi="宋体" w:eastAsia="宋体" w:cs="宋体"/>
          <w:color w:val="000"/>
          <w:sz w:val="28"/>
          <w:szCs w:val="28"/>
        </w:rPr>
        <w:t xml:space="preserve">县域经济是一个战略课题，要想取得重大突破，并非易事，但他山之石，可以攻玉，放眼全国仍有一些典型案例可以借鉴，我们可以从他们的成功经验中，找到最适合的发展方向。</w:t>
      </w:r>
    </w:p>
    <w:p>
      <w:pPr>
        <w:ind w:left="0" w:right="0" w:firstLine="560"/>
        <w:spacing w:before="450" w:after="450" w:line="312" w:lineRule="auto"/>
      </w:pPr>
      <w:r>
        <w:rPr>
          <w:rFonts w:ascii="宋体" w:hAnsi="宋体" w:eastAsia="宋体" w:cs="宋体"/>
          <w:color w:val="000"/>
          <w:sz w:val="28"/>
          <w:szCs w:val="28"/>
        </w:rPr>
        <w:t xml:space="preserve">案例一：江苏昆山是我国县域经济十强，其最大成功在于他们走出了一条以外向型经济为主要特色的昆山之路，创下“三个一”的记录：平均每天合同利用外资1000万美元、出口创汇1000万美元、财政收入1000万元人民币。如今，作为县级的昆山经济技术开发区，在全国90个国家级经济开发区综合评估中名列前五名。昆山的经验告诉我们：县域经济是开放型经济。张北要想做大做强县域经济，应该把培育支柱产业和专业市场与“走出去”战略紧密结合，顺应经济市场化和国际化大趋势，按照比较优势的原则和开放型经济的思路来提高区域块状经济整体发展水平。</w:t>
      </w:r>
    </w:p>
    <w:p>
      <w:pPr>
        <w:ind w:left="0" w:right="0" w:firstLine="560"/>
        <w:spacing w:before="450" w:after="450" w:line="312" w:lineRule="auto"/>
      </w:pPr>
      <w:r>
        <w:rPr>
          <w:rFonts w:ascii="宋体" w:hAnsi="宋体" w:eastAsia="宋体" w:cs="宋体"/>
          <w:color w:val="000"/>
          <w:sz w:val="28"/>
          <w:szCs w:val="28"/>
        </w:rPr>
        <w:t xml:space="preserve">案例二：浙江绍兴县发扬传统的轻纺优势，通过建设国际纺织品贸易中心，加快对轻纺市场的改造升级，使轻纺产业拥有两个全国之最，即设备最好、产量最高，被中国纺织协会命名为全国十大纺织产业基地之一。绍兴的经验告诉我们：县域经济是特色化经济。张北要想做大做强县域经济，应该结合县情实际，在人无我有、人有我新、人少我多、人多我特上下功夫，建立具有产业优势的特色经济，从根本上打破县就是农、农就是粮的老模式。</w:t>
      </w:r>
    </w:p>
    <w:p>
      <w:pPr>
        <w:ind w:left="0" w:right="0" w:firstLine="560"/>
        <w:spacing w:before="450" w:after="450" w:line="312" w:lineRule="auto"/>
      </w:pPr>
      <w:r>
        <w:rPr>
          <w:rFonts w:ascii="宋体" w:hAnsi="宋体" w:eastAsia="宋体" w:cs="宋体"/>
          <w:color w:val="000"/>
          <w:sz w:val="28"/>
          <w:szCs w:val="28"/>
        </w:rPr>
        <w:t xml:space="preserve">案例三：浙江温州既无区位优势，也没有资源优势，其快速发展主要得益于温州人千家万户办工厂、千军万马闯市场，温州经济30年的迅猛发展从一定意义上说就是民营经济的发展。温州的经验告诉我们：县域经济是民营化经济。张北要想做大做强县域经济，应该走壮大民营这一富县富民的根本途径，推动县域经济民营化，进一步激活生产要素、解放和发展生产力，尽可能地体现所有制结构多元化、利益分配要素化和生产经营社会化。</w:t>
      </w:r>
    </w:p>
    <w:p>
      <w:pPr>
        <w:ind w:left="0" w:right="0" w:firstLine="560"/>
        <w:spacing w:before="450" w:after="450" w:line="312" w:lineRule="auto"/>
      </w:pPr>
      <w:r>
        <w:rPr>
          <w:rFonts w:ascii="宋体" w:hAnsi="宋体" w:eastAsia="宋体" w:cs="宋体"/>
          <w:color w:val="000"/>
          <w:sz w:val="28"/>
          <w:szCs w:val="28"/>
        </w:rPr>
        <w:t xml:space="preserve">案例四：江阴是第四届全国县域经济百强县的榜首。它以全国万分之一的土地、千分之一的人口，创造了二百五十分之一的国内生产总值，它拥有29家上市公司，被称为华夏A股第一县和江苏省第一财神县。江阴始终坚持城与乡镇、人口、环境、资源统筹协调发展，按照农村集镇化、集镇城市化、城市现代化的发展方向，全速推进城乡规划、基础设施、经济社会、科教文卫事业一体化发展，实现城乡联动、协调发展。江阴的经验告诉我们：县域经济是城乡一体化经济。张北要想做大做强县域经济，应该按照城乡统筹思路确立发展战略，以市场为导向，抓住当地区域的比较优势，优化配置资源，将农村的资源、城市的消费和支柱产业有机结合，发展具有地域特色和功能完备的城乡协调、良性循环的区域经济。</w:t>
      </w:r>
    </w:p>
    <w:p>
      <w:pPr>
        <w:ind w:left="0" w:right="0" w:firstLine="560"/>
        <w:spacing w:before="450" w:after="450" w:line="312" w:lineRule="auto"/>
      </w:pPr>
      <w:r>
        <w:rPr>
          <w:rFonts w:ascii="宋体" w:hAnsi="宋体" w:eastAsia="宋体" w:cs="宋体"/>
          <w:color w:val="000"/>
          <w:sz w:val="28"/>
          <w:szCs w:val="28"/>
        </w:rPr>
        <w:t xml:space="preserve">牢牢抓住县域经济的发展重点</w:t>
      </w:r>
    </w:p>
    <w:p>
      <w:pPr>
        <w:ind w:left="0" w:right="0" w:firstLine="560"/>
        <w:spacing w:before="450" w:after="450" w:line="312" w:lineRule="auto"/>
      </w:pPr>
      <w:r>
        <w:rPr>
          <w:rFonts w:ascii="宋体" w:hAnsi="宋体" w:eastAsia="宋体" w:cs="宋体"/>
          <w:color w:val="000"/>
          <w:sz w:val="28"/>
          <w:szCs w:val="28"/>
        </w:rPr>
        <w:t xml:space="preserve">县域经济的发展必须要体现特色和个性，以载体和驱动的创新，坚持“四化同步”，全面提升县域经济发展水平，为实现绿色崛起、与全省全市同步建成小康社会奠定坚实基础。</w:t>
      </w:r>
    </w:p>
    <w:p>
      <w:pPr>
        <w:ind w:left="0" w:right="0" w:firstLine="560"/>
        <w:spacing w:before="450" w:after="450" w:line="312" w:lineRule="auto"/>
      </w:pPr>
      <w:r>
        <w:rPr>
          <w:rFonts w:ascii="宋体" w:hAnsi="宋体" w:eastAsia="宋体" w:cs="宋体"/>
          <w:color w:val="000"/>
          <w:sz w:val="28"/>
          <w:szCs w:val="28"/>
        </w:rPr>
        <w:t xml:space="preserve">城镇化：聚集县域经济的财力。积极稳妥推进以县域为核心的新型城镇化建设，不断优化城镇形象，尽快推动县城扩容升级，着力打造国家发改委和建设部两个试点。一是坚持高起点规划，对城镇的产业方向、功能分区等进行科学的规划设计，坚持高标准管理，规范和完善城镇管理各项制度，不仅塑造整洁、优美、文明的城镇形象，而且为县域经济的发展聚集财力。二是加快推进县设市、县改市，认真对照国家撤县设市各项指标，特别是对弱项指标，采取针对性很强的有力措施，逐项推进，补齐短板。三是树立城镇是“特殊商品”的意识，把道路、绿化、环卫等公益性事业推向市场，作为产业发展，建立新的社会化营运机制。四是通过壮大城镇规模，增强吸纳功能，大力吸引资金、技术、人才、信息等生产要素的聚集和重组，增强辐射功能，为二、三产业的快速发展拓展空间、创造条件，带动一方经济发展。五是积极推进城乡双向交融，加快农业人口城镇化、城镇区域扩大化、生产发展非农化和农民生活文明化进程。</w:t>
      </w:r>
    </w:p>
    <w:p>
      <w:pPr>
        <w:ind w:left="0" w:right="0" w:firstLine="560"/>
        <w:spacing w:before="450" w:after="450" w:line="312" w:lineRule="auto"/>
      </w:pPr>
      <w:r>
        <w:rPr>
          <w:rFonts w:ascii="宋体" w:hAnsi="宋体" w:eastAsia="宋体" w:cs="宋体"/>
          <w:color w:val="000"/>
          <w:sz w:val="28"/>
          <w:szCs w:val="28"/>
        </w:rPr>
        <w:t xml:space="preserve">工业化：夯实县域经济的物力。加快工业发展的重要载体就是工业园区，它是发挥投资规模效应和吸引资金、技术、人才、信息集聚的有效途径，也是推进工业化进程的重要手段。按照产业园区化、技术高端化、生产低碳化、服务公共化的思路，创新经济开发区管理体制和服务模式，完善公共服务，强化资金、信息、技术、人才等配套支撑，增强集聚优质产业和先进生产要素的能力。冷静合理规划园区。对园区的性质、定位、发展有足够的认识，突出园区规划的全面性、系统性、科学性和超前性，确保园区整体规划几十年不落后，确保园区的开发建设有前景、有特色、有生命力，全力把工业园区建设成为“三个区”，即招商选资的承载区、经济发展的集中区和财政收入增长区。项目意识建设园区。强化项目优先意识，牢固树立“项目优先、项目第一”的观念，千方百计引进项目，不断储备项目、聚集项目、扩充项目，建立起全面系统的项目库；强化项目选择意识，对有合作意向的项目要严格把关，全面深入地了解项目是否符合国家的产业政策和市场走向，是否有发展前景，保证项目的生命力；强化项目效益意识，对引进的项目要抓紧运作上马，尽早开工投产，特别要审慎鉴别“马拉松式”项目，避免造成投资和资源开发无效益。</w:t>
      </w:r>
    </w:p>
    <w:p>
      <w:pPr>
        <w:ind w:left="0" w:right="0" w:firstLine="560"/>
        <w:spacing w:before="450" w:after="450" w:line="312" w:lineRule="auto"/>
      </w:pPr>
      <w:r>
        <w:rPr>
          <w:rFonts w:ascii="宋体" w:hAnsi="宋体" w:eastAsia="宋体" w:cs="宋体"/>
          <w:color w:val="000"/>
          <w:sz w:val="28"/>
          <w:szCs w:val="28"/>
        </w:rPr>
        <w:t xml:space="preserve">民营化：提升县域经济的动力。按照“抓大促小带中间”的思路和方法，促进民营经济的整体提升和群体拓展。重点培育一批带动能力强的企业，实施“三百”企业培育工程，支持100个带动型民营企业、100个成长型中小企业、100个创业创新型小微企业发展。“抓大”就是督促引导糖厂、马利、华澳矿业等规模企业，通过进一步完善现代企业制度，实施强强联合，形成一批综合实力较强的民营企业集团，使民营经济成为县域经济发展的主力军。“促小”就是通过采取典型引路、示范带动、政策扶持等措施，积极破解小微型民营企业用地难、融资难、用工难等问题，确保实现两个“不低于”目标，即：对小微企业信贷增速不低于全部贷款平均增速，增量不低于上年同期水平，新增存款至少70%用于本县贷款，支持小微企业发展，鼓励支持更多的农户介入务工经商，壮大民营经济群体规模，扩大富裕面。“带中间”就是通过龙头企业带动中小业户群体的发展，促进中小企业在现有基础上增强技术创新能力，发挥优势，扬长避短，在某一产品、某一环节上做优做强，提高市场竞争力。力争年底全县民营经济户数突破一万家，民营企业突破1000家，“十二五”末突破15000家，企业突破1500家。</w:t>
      </w:r>
    </w:p>
    <w:p>
      <w:pPr>
        <w:ind w:left="0" w:right="0" w:firstLine="560"/>
        <w:spacing w:before="450" w:after="450" w:line="312" w:lineRule="auto"/>
      </w:pPr>
      <w:r>
        <w:rPr>
          <w:rFonts w:ascii="宋体" w:hAnsi="宋体" w:eastAsia="宋体" w:cs="宋体"/>
          <w:color w:val="000"/>
          <w:sz w:val="28"/>
          <w:szCs w:val="28"/>
        </w:rPr>
        <w:t xml:space="preserve">产业化：提升县域经济的实力。坚持用发展工业的理念谋划农业，推动农业生产集约化和农产品加工现代化，促进传统农业向现代农业转变。大力扶持农业产业化龙头企业。制定切实可行的措施，在项目申报、审批及土地征用、税费征缴等方面予以优惠，依托农业主导产业，大力培育和引进科技型、流通型、加工型龙头企业，培育壮大农业精深加工和市场销售龙头，并引导和组织龙头企业与农户建立利益连接机制，发展种、养、加、销龙头企业和专业合作组织，从根本上解决“大市场”与“小农户”的矛盾，形成“利益均沾，风险共担”的利益共同体。积极推进产业结构深层次调整。通过订单农业的形式，将每个基地与一个龙头企业相连，形成龙头加基地、基地带农户，产供销一条龙、贸工农一体化的产业链条。突出“新”，发展市场上适销对路的新品种；突出“优”，发展优质产品，组建优质产业；突出“工”，发展规模化园区，使优质、无公害、绿色农产品的生产大幅度提高，品牌越来越亮。不断提高农产品的科技附加值。加强与农业科研院所的技术合作，走产学研一体化的路子，在引进、采用新技术上下功夫，不断提高农产品的科技附加值，为全县农业产业化搞好科技示范。全力打好扶贫攻坚战。将农民脱贫致富与全面建成小康社会相结合，积极抓好扶贫产业、基础设施等工作,深入实施农村面貌改造提升工程，加快农村“六改”基础设施建设，有效改善农村卫生状况和村容村貌，不断提升农民生活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2025-07-08T02:07:49+08:00</dcterms:created>
  <dcterms:modified xsi:type="dcterms:W3CDTF">2025-07-08T02:07:49+08:00</dcterms:modified>
</cp:coreProperties>
</file>

<file path=docProps/custom.xml><?xml version="1.0" encoding="utf-8"?>
<Properties xmlns="http://schemas.openxmlformats.org/officeDocument/2006/custom-properties" xmlns:vt="http://schemas.openxmlformats.org/officeDocument/2006/docPropsVTypes"/>
</file>