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电商扶贫专项行动实施方案</w:t>
      </w:r>
      <w:bookmarkEnd w:id="1"/>
    </w:p>
    <w:p>
      <w:pPr>
        <w:jc w:val="center"/>
        <w:spacing w:before="0" w:after="450"/>
      </w:pPr>
      <w:r>
        <w:rPr>
          <w:rFonts w:ascii="Arial" w:hAnsi="Arial" w:eastAsia="Arial" w:cs="Arial"/>
          <w:color w:val="999999"/>
          <w:sz w:val="20"/>
          <w:szCs w:val="20"/>
        </w:rPr>
        <w:t xml:space="preserve">来源：网络  作者：烟雨迷离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电商扶贫专项行动实施方案电商扶贫专项行动实施方案根据xx省商务厅、xx省扶贫开发办公室《关于做好20**年全省电商扶贫专项行动有关工作的通知》（湘商电〔20**〕4号）文件精神，为利用电子商务带动贫困地区产业发展，加快全市电商产业扶贫步伐，...</w:t>
      </w:r>
    </w:p>
    <w:p>
      <w:pPr>
        <w:ind w:left="0" w:right="0" w:firstLine="560"/>
        <w:spacing w:before="450" w:after="450" w:line="312" w:lineRule="auto"/>
      </w:pPr>
      <w:r>
        <w:rPr>
          <w:rFonts w:ascii="宋体" w:hAnsi="宋体" w:eastAsia="宋体" w:cs="宋体"/>
          <w:color w:val="000"/>
          <w:sz w:val="28"/>
          <w:szCs w:val="28"/>
        </w:rPr>
        <w:t xml:space="preserve">电商扶贫专项行动实施方案</w:t>
      </w:r>
    </w:p>
    <w:p>
      <w:pPr>
        <w:ind w:left="0" w:right="0" w:firstLine="560"/>
        <w:spacing w:before="450" w:after="450" w:line="312" w:lineRule="auto"/>
      </w:pPr>
      <w:r>
        <w:rPr>
          <w:rFonts w:ascii="宋体" w:hAnsi="宋体" w:eastAsia="宋体" w:cs="宋体"/>
          <w:color w:val="000"/>
          <w:sz w:val="28"/>
          <w:szCs w:val="28"/>
        </w:rPr>
        <w:t xml:space="preserve">电商扶贫专项行动实施方案</w:t>
      </w:r>
    </w:p>
    <w:p>
      <w:pPr>
        <w:ind w:left="0" w:right="0" w:firstLine="560"/>
        <w:spacing w:before="450" w:after="450" w:line="312" w:lineRule="auto"/>
      </w:pPr>
      <w:r>
        <w:rPr>
          <w:rFonts w:ascii="宋体" w:hAnsi="宋体" w:eastAsia="宋体" w:cs="宋体"/>
          <w:color w:val="000"/>
          <w:sz w:val="28"/>
          <w:szCs w:val="28"/>
        </w:rPr>
        <w:t xml:space="preserve">根据xx省商务厅、xx省扶贫开发办公室《关于做好20**年全省电商扶贫专项行动有关工作的通知》（湘商电〔20**〕4号）文件精神，为利用电子商务带动贫困地区产业发展，加快全市电商产业扶贫步伐，帮助贫困人口增强造血功能，提升脱贫致富的能力，探索精准扶贫新路径新模式，结合我市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全市XXX个贫困村、49XXX个建档立卡贫困户为重点对象，以持续增加贫困群众收入为核心，扎实抓好政府推动、市场运作、基础配套、协会牵引、试点示范等关键工作，着力通过电商帮助贫困村实现名优特工业品下乡和原生态农产品进城，帮助贫困户增收脱贫。以已经发展的电商企业、电商平台和已建成的村级电商扶贫服务站（店）为基础，20**年新建村级电商服务站1xx家以上（其中贫困村服务站36家以上），电商扶贫示范网店、微店8家以上。同时，积极引导和支持电商产业相关企业或经营组织精准对接贫困村、贫困户，充分利用电商平台，带动、帮助贫困户搞好农特产品经销，帮助贫困人口增收脱贫。至2025年底，全市实现“三有一能”目标，即城区有农村电商服务中心、乡镇有电商公共服务分中心、村有电商服务站，所有贫困村能够利用电子商务销售农特产品、购买生产生活资料。</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（一）做好精准对接扶贫对象工作</w:t>
      </w:r>
    </w:p>
    <w:p>
      <w:pPr>
        <w:ind w:left="0" w:right="0" w:firstLine="560"/>
        <w:spacing w:before="450" w:after="450" w:line="312" w:lineRule="auto"/>
      </w:pPr>
      <w:r>
        <w:rPr>
          <w:rFonts w:ascii="宋体" w:hAnsi="宋体" w:eastAsia="宋体" w:cs="宋体"/>
          <w:color w:val="000"/>
          <w:sz w:val="28"/>
          <w:szCs w:val="28"/>
        </w:rPr>
        <w:t xml:space="preserve">1.精准对接贫困村，新建贫困村电商服务站36家以上。鼓励家利多、邮政、供销等电商企业优先在贫困村建设服务站。在产业基础较好的贫困村，对其适合网销的农产品进行标准化、专业化、规模化、品牌化培育；逐步建立农产品质量安全溯源体系；依托厂家网、云采慧、村淘、京东、邮乐购、86077等第三方电商平台开设网店，通过电商平台的预售、众筹等模式进行精准扶贫。对产业基础较弱、以非标产品为主的其他贫困村，借助微信平台设立微店进行营销。</w:t>
      </w:r>
    </w:p>
    <w:p>
      <w:pPr>
        <w:ind w:left="0" w:right="0" w:firstLine="560"/>
        <w:spacing w:before="450" w:after="450" w:line="312" w:lineRule="auto"/>
      </w:pPr>
      <w:r>
        <w:rPr>
          <w:rFonts w:ascii="宋体" w:hAnsi="宋体" w:eastAsia="宋体" w:cs="宋体"/>
          <w:color w:val="000"/>
          <w:sz w:val="28"/>
          <w:szCs w:val="28"/>
        </w:rPr>
        <w:t xml:space="preserve">2.精准对接贫困户，助力贫困人口增收脱贫。通过贫困农户创业、能人大户引领、电商企业带动、乡村干部服务等模式重点打造电商扶贫示范网店。电商扶贫示范网店与贫困户利益相联结，以保护价优先收购、销售贫困户的农特产品；鼓励电商企业与合作社、贫困户签订协议，直接认领帮扶贫困户，建立结对帮扶关系，落实种植、养殖、用工、培训等帮扶措施，帮助贫困户脱贫。</w:t>
      </w:r>
    </w:p>
    <w:p>
      <w:pPr>
        <w:ind w:left="0" w:right="0" w:firstLine="560"/>
        <w:spacing w:before="450" w:after="450" w:line="312" w:lineRule="auto"/>
      </w:pPr>
      <w:r>
        <w:rPr>
          <w:rFonts w:ascii="宋体" w:hAnsi="宋体" w:eastAsia="宋体" w:cs="宋体"/>
          <w:color w:val="000"/>
          <w:sz w:val="28"/>
          <w:szCs w:val="28"/>
        </w:rPr>
        <w:t xml:space="preserve">（二）推进网销产品的整合与开发</w:t>
      </w:r>
    </w:p>
    <w:p>
      <w:pPr>
        <w:ind w:left="0" w:right="0" w:firstLine="560"/>
        <w:spacing w:before="450" w:after="450" w:line="312" w:lineRule="auto"/>
      </w:pPr>
      <w:r>
        <w:rPr>
          <w:rFonts w:ascii="宋体" w:hAnsi="宋体" w:eastAsia="宋体" w:cs="宋体"/>
          <w:color w:val="000"/>
          <w:sz w:val="28"/>
          <w:szCs w:val="28"/>
        </w:rPr>
        <w:t xml:space="preserve">1.打造涟源特色产品品牌。大力发展中药材、油茶、特色水果、养殖等特色产业，培育农产品品牌。支持农产品“地标”、“绿色”、“有机”、“无公害”等品牌申报认证及sc认证，加强涟源金秋梨、三甲葡萄、湘鹏紫米、富田桥豆腐、花蕊粉丝、湘山茶油、枫木贡茶、涟源合菜、邬辣妈食品、涟水土鸡等农特产品品牌化建设，提升产品品质、价值和知名度。对全市优质特色农产品种养规模、产量产值、品质特色开展调查摸底统计，确定主导品牌，编制全市特色主导产品名录。</w:t>
      </w:r>
    </w:p>
    <w:p>
      <w:pPr>
        <w:ind w:left="0" w:right="0" w:firstLine="560"/>
        <w:spacing w:before="450" w:after="450" w:line="312" w:lineRule="auto"/>
      </w:pPr>
      <w:r>
        <w:rPr>
          <w:rFonts w:ascii="宋体" w:hAnsi="宋体" w:eastAsia="宋体" w:cs="宋体"/>
          <w:color w:val="000"/>
          <w:sz w:val="28"/>
          <w:szCs w:val="28"/>
        </w:rPr>
        <w:t xml:space="preserve">2.大力推广网销“一县一品”活动。利用实体商超展示及各类媒体宣传等方式，引导贫困村、贫困户和扶贫经济组织积极参与，以涟源金秋梨等产品为重点打造“一县一品”品牌，实现产品的标准化、品牌化、规模化。</w:t>
      </w:r>
    </w:p>
    <w:p>
      <w:pPr>
        <w:ind w:left="0" w:right="0" w:firstLine="560"/>
        <w:spacing w:before="450" w:after="450" w:line="312" w:lineRule="auto"/>
      </w:pPr>
      <w:r>
        <w:rPr>
          <w:rFonts w:ascii="宋体" w:hAnsi="宋体" w:eastAsia="宋体" w:cs="宋体"/>
          <w:color w:val="000"/>
          <w:sz w:val="28"/>
          <w:szCs w:val="28"/>
        </w:rPr>
        <w:t xml:space="preserve">3.建立健全产品质量溯源体系。扶持优势农产品企业通过产业化经营，带动贫困户从事网货生产加工，建立健全完善的供应体系。抓好生产和流通环节质量监管，制定农特产品生产加工标准，指导企业、合作社和农户按标准种植、生产、加工、包装，从源头保证网货供应质量，建立健全网销农产品质量安全追溯体系，杜绝质量隐患。</w:t>
      </w:r>
    </w:p>
    <w:p>
      <w:pPr>
        <w:ind w:left="0" w:right="0" w:firstLine="560"/>
        <w:spacing w:before="450" w:after="450" w:line="312" w:lineRule="auto"/>
      </w:pPr>
      <w:r>
        <w:rPr>
          <w:rFonts w:ascii="宋体" w:hAnsi="宋体" w:eastAsia="宋体" w:cs="宋体"/>
          <w:color w:val="000"/>
          <w:sz w:val="28"/>
          <w:szCs w:val="28"/>
        </w:rPr>
        <w:t xml:space="preserve">（三）推进电商扶贫特产专区线上线下结合依托淘宝、京东等大平台和本省知名电商平台云采惠、厂家网、网上供销社、农商通等，开设地方特色馆，通过电商平台的预售、众筹模式进行精准扶贫，线上设立电商精准扶贫专区、线下实体店设立电商扶贫o2o专区等，拓展农特产品网上销售渠道，推动贫困地区农特产品外销。</w:t>
      </w:r>
    </w:p>
    <w:p>
      <w:pPr>
        <w:ind w:left="0" w:right="0" w:firstLine="560"/>
        <w:spacing w:before="450" w:after="450" w:line="312" w:lineRule="auto"/>
      </w:pPr>
      <w:r>
        <w:rPr>
          <w:rFonts w:ascii="宋体" w:hAnsi="宋体" w:eastAsia="宋体" w:cs="宋体"/>
          <w:color w:val="000"/>
          <w:sz w:val="28"/>
          <w:szCs w:val="28"/>
        </w:rPr>
        <w:t xml:space="preserve">（四）全面推进电商扶贫服务体系建设</w:t>
      </w:r>
    </w:p>
    <w:p>
      <w:pPr>
        <w:ind w:left="0" w:right="0" w:firstLine="560"/>
        <w:spacing w:before="450" w:after="450" w:line="312" w:lineRule="auto"/>
      </w:pPr>
      <w:r>
        <w:rPr>
          <w:rFonts w:ascii="宋体" w:hAnsi="宋体" w:eastAsia="宋体" w:cs="宋体"/>
          <w:color w:val="000"/>
          <w:sz w:val="28"/>
          <w:szCs w:val="28"/>
        </w:rPr>
        <w:t xml:space="preserve">1.健全完善市级电子商务孵化园运营和管理。利用开馆运营的孵化园电商优势资源，为贫困村站（店）的开设和运营提供策划、培训、it外包、美工、客服、代运营等专业服务，推进乡镇级电商公共服务站建设。</w:t>
      </w:r>
    </w:p>
    <w:p>
      <w:pPr>
        <w:ind w:left="0" w:right="0" w:firstLine="560"/>
        <w:spacing w:before="450" w:after="450" w:line="312" w:lineRule="auto"/>
      </w:pPr>
      <w:r>
        <w:rPr>
          <w:rFonts w:ascii="宋体" w:hAnsi="宋体" w:eastAsia="宋体" w:cs="宋体"/>
          <w:color w:val="000"/>
          <w:sz w:val="28"/>
          <w:szCs w:val="28"/>
        </w:rPr>
        <w:t xml:space="preserve">2.狠抓村级服务站的资源整合和完善。一是通过村级服务站收集当地农产品信息，解决农产品上行最初一公里的问题；二是村级电商服务站工作人员义务为建档立卡贫困户提供代购生产生活资料、代办缴费购票等业务；三是在新建村级服务站时叠加金融服务助农取款功能，逐步完善现有村级服务站的金融服务功能；四是拓展邮政、供销合作社、快递网点和便民乡村超市的传统服务功能，加大资源共享；五是逐步完善村级服务站的便民政务服务、农技服务、就业服务等各项功能。</w:t>
      </w:r>
    </w:p>
    <w:p>
      <w:pPr>
        <w:ind w:left="0" w:right="0" w:firstLine="560"/>
        <w:spacing w:before="450" w:after="450" w:line="312" w:lineRule="auto"/>
      </w:pPr>
      <w:r>
        <w:rPr>
          <w:rFonts w:ascii="宋体" w:hAnsi="宋体" w:eastAsia="宋体" w:cs="宋体"/>
          <w:color w:val="000"/>
          <w:sz w:val="28"/>
          <w:szCs w:val="28"/>
        </w:rPr>
        <w:t xml:space="preserve">3.多形式、多渠道、多类型发展物流快递服务业。一是鼓励和扶持物流企业在乡镇和贫困村建立符合电商发展需要的物流配送门店，在贫困村建立快递服务点，开展集中收购、集中配送，实现物流快递乡镇全覆盖，功能覆盖到村。二是发挥好传统商贸流通企业点多面广和配送服务的优势，逐步完善市镇（乡）村三级物流节点基础设施网络，鼓励多站合一、资源共享，共同推动农村物流体系建设，打通农村电子商务“最后一公里”。</w:t>
      </w:r>
    </w:p>
    <w:p>
      <w:pPr>
        <w:ind w:left="0" w:right="0" w:firstLine="560"/>
        <w:spacing w:before="450" w:after="450" w:line="312" w:lineRule="auto"/>
      </w:pPr>
      <w:r>
        <w:rPr>
          <w:rFonts w:ascii="宋体" w:hAnsi="宋体" w:eastAsia="宋体" w:cs="宋体"/>
          <w:color w:val="000"/>
          <w:sz w:val="28"/>
          <w:szCs w:val="28"/>
        </w:rPr>
        <w:t xml:space="preserve">4.完善金融服务。将电商扶贫纳入扶贫小额信贷支持范围，对开办网店、从事网货生产销售的贫困户和带动贫困户生产销售网货产品、带动效果明显（以销售贫困户产品为主）的企业和网店，给予免抵押、免担保、5万元以下、三年以内的小额信贷支持，政府按基准利率全额贴息。市内各金融机构要积极创新电商融资产品和服务方式，加大对农村电商产业的金融支持力度。</w:t>
      </w:r>
    </w:p>
    <w:p>
      <w:pPr>
        <w:ind w:left="0" w:right="0" w:firstLine="560"/>
        <w:spacing w:before="450" w:after="450" w:line="312" w:lineRule="auto"/>
      </w:pPr>
      <w:r>
        <w:rPr>
          <w:rFonts w:ascii="宋体" w:hAnsi="宋体" w:eastAsia="宋体" w:cs="宋体"/>
          <w:color w:val="000"/>
          <w:sz w:val="28"/>
          <w:szCs w:val="28"/>
        </w:rPr>
        <w:t xml:space="preserve">（五）加强农村电商人才培训工作</w:t>
      </w:r>
    </w:p>
    <w:p>
      <w:pPr>
        <w:ind w:left="0" w:right="0" w:firstLine="560"/>
        <w:spacing w:before="450" w:after="450" w:line="312" w:lineRule="auto"/>
      </w:pPr>
      <w:r>
        <w:rPr>
          <w:rFonts w:ascii="宋体" w:hAnsi="宋体" w:eastAsia="宋体" w:cs="宋体"/>
          <w:color w:val="000"/>
          <w:sz w:val="28"/>
          <w:szCs w:val="28"/>
        </w:rPr>
        <w:t xml:space="preserve">制定培训方案，整合现有培训资源，构建由政府相关部门、培训机构、社会团体及电商龙头企业为主体的电商人才培训体系。同时，加大对电商人才的培养培训力度，壮大电商人才队伍。注重从事电商运营的人才引进和培养工作，充分发挥电商运营人才在创新业态模式，推进电商扶贫、助农增收方面的重要作用。巩固提升电商从业人员技能，加强电商应用人才的培训力度，重点对贫困人口进行培训，帮助掌握利用电子商务销售产品的一般流程，并能独立运用电子商务平台开展业务，确保每个贫困村有两名以上电商应用人才和信息员，实现农村电子商务应用进村入户全覆盖。</w:t>
      </w:r>
    </w:p>
    <w:p>
      <w:pPr>
        <w:ind w:left="0" w:right="0" w:firstLine="560"/>
        <w:spacing w:before="450" w:after="450" w:line="312" w:lineRule="auto"/>
      </w:pPr>
      <w:r>
        <w:rPr>
          <w:rFonts w:ascii="宋体" w:hAnsi="宋体" w:eastAsia="宋体" w:cs="宋体"/>
          <w:color w:val="000"/>
          <w:sz w:val="28"/>
          <w:szCs w:val="28"/>
        </w:rPr>
        <w:t xml:space="preserve">（六）积极宣传推广</w:t>
      </w:r>
    </w:p>
    <w:p>
      <w:pPr>
        <w:ind w:left="0" w:right="0" w:firstLine="560"/>
        <w:spacing w:before="450" w:after="450" w:line="312" w:lineRule="auto"/>
      </w:pPr>
      <w:r>
        <w:rPr>
          <w:rFonts w:ascii="宋体" w:hAnsi="宋体" w:eastAsia="宋体" w:cs="宋体"/>
          <w:color w:val="000"/>
          <w:sz w:val="28"/>
          <w:szCs w:val="28"/>
        </w:rPr>
        <w:t xml:space="preserve">加大电商扶贫工作的宣传力度，在报纸、电视、广播和网络等主流媒体上开辟专栏，进行跟踪式专项宣传报道。利用各类宣传资源，整合立体传播。通过“新媒体+传统媒体”，保证传播广度；通过权威媒体强强联合，加强传播深度；通过话题炒作，大事件整合营销，描述产品背后的故事，宣传涟源人文、旅游等资源和产品资源，提升全市农特产品在省内外市场的知名度和影响力。</w:t>
      </w:r>
    </w:p>
    <w:p>
      <w:pPr>
        <w:ind w:left="0" w:right="0" w:firstLine="560"/>
        <w:spacing w:before="450" w:after="450" w:line="312" w:lineRule="auto"/>
      </w:pPr>
      <w:r>
        <w:rPr>
          <w:rFonts w:ascii="宋体" w:hAnsi="宋体" w:eastAsia="宋体" w:cs="宋体"/>
          <w:color w:val="000"/>
          <w:sz w:val="28"/>
          <w:szCs w:val="28"/>
        </w:rPr>
        <w:t xml:space="preserve">三、奖惩机制</w:t>
      </w:r>
    </w:p>
    <w:p>
      <w:pPr>
        <w:ind w:left="0" w:right="0" w:firstLine="560"/>
        <w:spacing w:before="450" w:after="450" w:line="312" w:lineRule="auto"/>
      </w:pPr>
      <w:r>
        <w:rPr>
          <w:rFonts w:ascii="宋体" w:hAnsi="宋体" w:eastAsia="宋体" w:cs="宋体"/>
          <w:color w:val="000"/>
          <w:sz w:val="28"/>
          <w:szCs w:val="28"/>
        </w:rPr>
        <w:t xml:space="preserve">建立健全电商产业扶贫部门协作机制，对电商产业扶贫工作进行季度检查、半年通报、年底考核，推动各项重点工作任务落实。对验收合格的村级电商服务站按XX.X万元/站补助（其中补助服务站经营者设备设施投入1万元，补助承办电商企业开办经费和运营服务费XX.X万元）；验收不合格的，不予补助。对电商扶贫示范网站微店根据销售业绩给予1万元/家的补助（今年安排8家，其中贫困农户创业型5家，其他类型3家）；对打造一县一品、一乡一品的具体活动根据实际情况由领导小组“一事一议”补助；对开展电商人才培训的培训机构、社会团体及电商企业按XX元/人/天的培训费用标准进行补助。对销售假冒伪劣产品、损害涟源电商扶贫形象的不良行为，依法依规予以严肃处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（一）村级电商服务站</w:t>
      </w:r>
    </w:p>
    <w:p>
      <w:pPr>
        <w:ind w:left="0" w:right="0" w:firstLine="560"/>
        <w:spacing w:before="450" w:after="450" w:line="312" w:lineRule="auto"/>
      </w:pPr>
      <w:r>
        <w:rPr>
          <w:rFonts w:ascii="宋体" w:hAnsi="宋体" w:eastAsia="宋体" w:cs="宋体"/>
          <w:color w:val="000"/>
          <w:sz w:val="28"/>
          <w:szCs w:val="28"/>
        </w:rPr>
        <w:t xml:space="preserve">1．固定经营场所，场地位于人口密集、交通便利的区域，可以选择农村商店、“万村千乡”工程农家店、邮政供销现有网点等。</w:t>
      </w:r>
    </w:p>
    <w:p>
      <w:pPr>
        <w:ind w:left="0" w:right="0" w:firstLine="560"/>
        <w:spacing w:before="450" w:after="450" w:line="312" w:lineRule="auto"/>
      </w:pPr>
      <w:r>
        <w:rPr>
          <w:rFonts w:ascii="宋体" w:hAnsi="宋体" w:eastAsia="宋体" w:cs="宋体"/>
          <w:color w:val="000"/>
          <w:sz w:val="28"/>
          <w:szCs w:val="28"/>
        </w:rPr>
        <w:t xml:space="preserve">2．实际使用面积不少于20平方米。</w:t>
      </w:r>
    </w:p>
    <w:p>
      <w:pPr>
        <w:ind w:left="0" w:right="0" w:firstLine="560"/>
        <w:spacing w:before="450" w:after="450" w:line="312" w:lineRule="auto"/>
      </w:pPr>
      <w:r>
        <w:rPr>
          <w:rFonts w:ascii="宋体" w:hAnsi="宋体" w:eastAsia="宋体" w:cs="宋体"/>
          <w:color w:val="000"/>
          <w:sz w:val="28"/>
          <w:szCs w:val="28"/>
        </w:rPr>
        <w:t xml:space="preserve">3．有醒目的门头招牌，相关制度和宣传资料上墙，配备展示架、桌椅、电脑、网络宽带、无线路由器、货架、智能手机、包裹架、触摸显示屏、pos机和一个面对农村的电商服务网上平台等必要的软硬件设施。</w:t>
      </w:r>
    </w:p>
    <w:p>
      <w:pPr>
        <w:ind w:left="0" w:right="0" w:firstLine="560"/>
        <w:spacing w:before="450" w:after="450" w:line="312" w:lineRule="auto"/>
      </w:pPr>
      <w:r>
        <w:rPr>
          <w:rFonts w:ascii="宋体" w:hAnsi="宋体" w:eastAsia="宋体" w:cs="宋体"/>
          <w:color w:val="000"/>
          <w:sz w:val="28"/>
          <w:szCs w:val="28"/>
        </w:rPr>
        <w:t xml:space="preserve">4．至少配备1名以上专职人员，且参加过相应的培训，能熟练操作农村电子商务平台上的各项服务功能。</w:t>
      </w:r>
    </w:p>
    <w:p>
      <w:pPr>
        <w:ind w:left="0" w:right="0" w:firstLine="560"/>
        <w:spacing w:before="450" w:after="450" w:line="312" w:lineRule="auto"/>
      </w:pPr>
      <w:r>
        <w:rPr>
          <w:rFonts w:ascii="宋体" w:hAnsi="宋体" w:eastAsia="宋体" w:cs="宋体"/>
          <w:color w:val="000"/>
          <w:sz w:val="28"/>
          <w:szCs w:val="28"/>
        </w:rPr>
        <w:t xml:space="preserve">5．具有网络购物、农产品代销、邮件代收代发、缴费支付、话费充值、电商知识和政策宣传等便民服务功能，能逐步完善金融服务功能和其他便民服务功能。</w:t>
      </w:r>
    </w:p>
    <w:p>
      <w:pPr>
        <w:ind w:left="0" w:right="0" w:firstLine="560"/>
        <w:spacing w:before="450" w:after="450" w:line="312" w:lineRule="auto"/>
      </w:pPr>
      <w:r>
        <w:rPr>
          <w:rFonts w:ascii="宋体" w:hAnsi="宋体" w:eastAsia="宋体" w:cs="宋体"/>
          <w:color w:val="000"/>
          <w:sz w:val="28"/>
          <w:szCs w:val="28"/>
        </w:rPr>
        <w:t xml:space="preserve">（二）扶贫示范网店微店</w:t>
      </w:r>
    </w:p>
    <w:p>
      <w:pPr>
        <w:ind w:left="0" w:right="0" w:firstLine="560"/>
        <w:spacing w:before="450" w:after="450" w:line="312" w:lineRule="auto"/>
      </w:pPr>
      <w:r>
        <w:rPr>
          <w:rFonts w:ascii="宋体" w:hAnsi="宋体" w:eastAsia="宋体" w:cs="宋体"/>
          <w:color w:val="000"/>
          <w:sz w:val="28"/>
          <w:szCs w:val="28"/>
        </w:rPr>
        <w:t xml:space="preserve">1．扶贫示范网店必须在第三方电商平台上开设实名认证，销售本地农产品达到一定规模并将线上销售数据提供给扶贫办和商务粮食部门。</w:t>
      </w:r>
    </w:p>
    <w:p>
      <w:pPr>
        <w:ind w:left="0" w:right="0" w:firstLine="560"/>
        <w:spacing w:before="450" w:after="450" w:line="312" w:lineRule="auto"/>
      </w:pPr>
      <w:r>
        <w:rPr>
          <w:rFonts w:ascii="宋体" w:hAnsi="宋体" w:eastAsia="宋体" w:cs="宋体"/>
          <w:color w:val="000"/>
          <w:sz w:val="28"/>
          <w:szCs w:val="28"/>
        </w:rPr>
        <w:t xml:space="preserve">2．扶贫示范微店必须在微信公众号上开设实名认证，线上销售质量有保障的本地农产品达到一定规模，且市扶贫办和商务部门能掌握微店线上销售数据。</w:t>
      </w:r>
    </w:p>
    <w:p>
      <w:pPr>
        <w:ind w:left="0" w:right="0" w:firstLine="560"/>
        <w:spacing w:before="450" w:after="450" w:line="312" w:lineRule="auto"/>
      </w:pPr>
      <w:r>
        <w:rPr>
          <w:rFonts w:ascii="宋体" w:hAnsi="宋体" w:eastAsia="宋体" w:cs="宋体"/>
          <w:color w:val="000"/>
          <w:sz w:val="28"/>
          <w:szCs w:val="28"/>
        </w:rPr>
        <w:t xml:space="preserve">3．销售业绩按贫困农户创业型与能人大户引领、电商企业带动和乡村干部服务型分两个类别排序，根据年度项目计划数量按销售业绩的顺序等优选确定。</w:t>
      </w:r>
    </w:p>
    <w:p>
      <w:pPr>
        <w:ind w:left="0" w:right="0" w:firstLine="560"/>
        <w:spacing w:before="450" w:after="450" w:line="312" w:lineRule="auto"/>
      </w:pPr>
      <w:r>
        <w:rPr>
          <w:rFonts w:ascii="宋体" w:hAnsi="宋体" w:eastAsia="宋体" w:cs="宋体"/>
          <w:color w:val="000"/>
          <w:sz w:val="28"/>
          <w:szCs w:val="28"/>
        </w:rPr>
        <w:t xml:space="preserve">（三）网销“一县一品”、“一乡一品”活动验收标准</w:t>
      </w:r>
    </w:p>
    <w:p>
      <w:pPr>
        <w:ind w:left="0" w:right="0" w:firstLine="560"/>
        <w:spacing w:before="450" w:after="450" w:line="312" w:lineRule="auto"/>
      </w:pPr>
      <w:r>
        <w:rPr>
          <w:rFonts w:ascii="宋体" w:hAnsi="宋体" w:eastAsia="宋体" w:cs="宋体"/>
          <w:color w:val="000"/>
          <w:sz w:val="28"/>
          <w:szCs w:val="28"/>
        </w:rPr>
        <w:t xml:space="preserve">1．“一县一品”、“一乡一品”是指在我市或某个乡镇大规模种养殖且贫困户参与数量较多的产品或品牌。</w:t>
      </w:r>
    </w:p>
    <w:p>
      <w:pPr>
        <w:ind w:left="0" w:right="0" w:firstLine="560"/>
        <w:spacing w:before="450" w:after="450" w:line="312" w:lineRule="auto"/>
      </w:pPr>
      <w:r>
        <w:rPr>
          <w:rFonts w:ascii="宋体" w:hAnsi="宋体" w:eastAsia="宋体" w:cs="宋体"/>
          <w:color w:val="000"/>
          <w:sz w:val="28"/>
          <w:szCs w:val="28"/>
        </w:rPr>
        <w:t xml:space="preserve">2．有详细的活动实施方案及成果总结，活动要求落地性强、有创新，与电子商务渠道相结合。</w:t>
      </w:r>
    </w:p>
    <w:p>
      <w:pPr>
        <w:ind w:left="0" w:right="0" w:firstLine="560"/>
        <w:spacing w:before="450" w:after="450" w:line="312" w:lineRule="auto"/>
      </w:pPr>
      <w:r>
        <w:rPr>
          <w:rFonts w:ascii="宋体" w:hAnsi="宋体" w:eastAsia="宋体" w:cs="宋体"/>
          <w:color w:val="000"/>
          <w:sz w:val="28"/>
          <w:szCs w:val="28"/>
        </w:rPr>
        <w:t xml:space="preserve">3．“一县一品”活动带动贫困地区农产品销售XXX万元以上，且销售贫困户产品超过XX%以上；“一乡一品”销售贫困地区农产品XXX万元以上，且销售贫困户农产品超过XX%以上。</w:t>
      </w:r>
    </w:p>
    <w:p>
      <w:pPr>
        <w:ind w:left="0" w:right="0" w:firstLine="560"/>
        <w:spacing w:before="450" w:after="450" w:line="312" w:lineRule="auto"/>
      </w:pPr>
      <w:r>
        <w:rPr>
          <w:rFonts w:ascii="宋体" w:hAnsi="宋体" w:eastAsia="宋体" w:cs="宋体"/>
          <w:color w:val="000"/>
          <w:sz w:val="28"/>
          <w:szCs w:val="28"/>
        </w:rPr>
        <w:t xml:space="preserve">4．“一县一品”在省级以上平台进行了宣传，“一乡一品”在娄底市级以上平台进行了宣传。</w:t>
      </w:r>
    </w:p>
    <w:p>
      <w:pPr>
        <w:ind w:left="0" w:right="0" w:firstLine="560"/>
        <w:spacing w:before="450" w:after="450" w:line="312" w:lineRule="auto"/>
      </w:pPr>
      <w:r>
        <w:rPr>
          <w:rFonts w:ascii="宋体" w:hAnsi="宋体" w:eastAsia="宋体" w:cs="宋体"/>
          <w:color w:val="000"/>
          <w:sz w:val="28"/>
          <w:szCs w:val="28"/>
        </w:rPr>
        <w:t xml:space="preserve">5．具体补助经费结合活动开展情况和取得的效果，根据实际投入由领导小组“一事一议”补助。</w:t>
      </w:r>
    </w:p>
    <w:p>
      <w:pPr>
        <w:ind w:left="0" w:right="0" w:firstLine="560"/>
        <w:spacing w:before="450" w:after="450" w:line="312" w:lineRule="auto"/>
      </w:pPr>
      <w:r>
        <w:rPr>
          <w:rFonts w:ascii="宋体" w:hAnsi="宋体" w:eastAsia="宋体" w:cs="宋体"/>
          <w:color w:val="000"/>
          <w:sz w:val="28"/>
          <w:szCs w:val="28"/>
        </w:rPr>
        <w:t xml:space="preserve">（四）电商人才培训补助标准</w:t>
      </w:r>
    </w:p>
    <w:p>
      <w:pPr>
        <w:ind w:left="0" w:right="0" w:firstLine="560"/>
        <w:spacing w:before="450" w:after="450" w:line="312" w:lineRule="auto"/>
      </w:pPr>
      <w:r>
        <w:rPr>
          <w:rFonts w:ascii="宋体" w:hAnsi="宋体" w:eastAsia="宋体" w:cs="宋体"/>
          <w:color w:val="000"/>
          <w:sz w:val="28"/>
          <w:szCs w:val="28"/>
        </w:rPr>
        <w:t xml:space="preserve">1．建立多层次的农村电商培训机制。每项培训活动由培训机构、社会团体、电商企业根据工作需要在市商务粮食局报备，并提供培训方案、培训计划、培训课程和培训师资等资料。</w:t>
      </w:r>
    </w:p>
    <w:p>
      <w:pPr>
        <w:ind w:left="0" w:right="0" w:firstLine="560"/>
        <w:spacing w:before="450" w:after="450" w:line="312" w:lineRule="auto"/>
      </w:pPr>
      <w:r>
        <w:rPr>
          <w:rFonts w:ascii="宋体" w:hAnsi="宋体" w:eastAsia="宋体" w:cs="宋体"/>
          <w:color w:val="000"/>
          <w:sz w:val="28"/>
          <w:szCs w:val="28"/>
        </w:rPr>
        <w:t xml:space="preserve">2．授课人员必须具有实际店铺运营业绩资历的讲师或教师的资格认证。</w:t>
      </w:r>
    </w:p>
    <w:p>
      <w:pPr>
        <w:ind w:left="0" w:right="0" w:firstLine="560"/>
        <w:spacing w:before="450" w:after="450" w:line="312" w:lineRule="auto"/>
      </w:pPr>
      <w:r>
        <w:rPr>
          <w:rFonts w:ascii="宋体" w:hAnsi="宋体" w:eastAsia="宋体" w:cs="宋体"/>
          <w:color w:val="000"/>
          <w:sz w:val="28"/>
          <w:szCs w:val="28"/>
        </w:rPr>
        <w:t xml:space="preserve">3．培训须建立培训档案，每期培训档案应有每位授课人的基本情况和资质证明、培训方案、培训时间地点、课程安排、培训材料、培训人员名册、签到名册、联系方式、现场照片等证明材料。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2025-07-08T02:32:34+08:00</dcterms:created>
  <dcterms:modified xsi:type="dcterms:W3CDTF">2025-07-08T02:32:34+08:00</dcterms:modified>
</cp:coreProperties>
</file>

<file path=docProps/custom.xml><?xml version="1.0" encoding="utf-8"?>
<Properties xmlns="http://schemas.openxmlformats.org/officeDocument/2006/custom-properties" xmlns:vt="http://schemas.openxmlformats.org/officeDocument/2006/docPropsVTypes"/>
</file>