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解析党的十九届四中全会公报关键词</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释放“中国之治”最强信号——解析党的十九届四中全会公报关键词中国共产党十九届四中全会31日闭幕。全会明确提出到我们党成立一百年时，在各方面制度更加成熟更加定型上取得明显成效；到二〇三五年，各方面制度更加完善，基本实现国家治理体系和治理能力现...</w:t>
      </w:r>
    </w:p>
    <w:p>
      <w:pPr>
        <w:ind w:left="0" w:right="0" w:firstLine="560"/>
        <w:spacing w:before="450" w:after="450" w:line="312" w:lineRule="auto"/>
      </w:pPr>
      <w:r>
        <w:rPr>
          <w:rFonts w:ascii="宋体" w:hAnsi="宋体" w:eastAsia="宋体" w:cs="宋体"/>
          <w:color w:val="000"/>
          <w:sz w:val="28"/>
          <w:szCs w:val="28"/>
        </w:rPr>
        <w:t xml:space="preserve">释放“中国之治”最强信号</w:t>
      </w:r>
    </w:p>
    <w:p>
      <w:pPr>
        <w:ind w:left="0" w:right="0" w:firstLine="560"/>
        <w:spacing w:before="450" w:after="450" w:line="312" w:lineRule="auto"/>
      </w:pPr>
      <w:r>
        <w:rPr>
          <w:rFonts w:ascii="宋体" w:hAnsi="宋体" w:eastAsia="宋体" w:cs="宋体"/>
          <w:color w:val="000"/>
          <w:sz w:val="28"/>
          <w:szCs w:val="28"/>
        </w:rPr>
        <w:t xml:space="preserve">——解析党的十九届四中全会公报关键词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“新华视点”记者采访权威专家，解析全会公报透露的重要信息。</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