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教育系统校园安全隐患排查整治方案</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育系统校园安全隐患排查整治方案为认真贯彻落实关于做好校园安全的重要批示精神，切实抓好学校安全工作，有效防范遏制各类学校安全事故发生，经研究，决定在全区开展为期两个月的学校安全隐患集中排查整治专项行动，现制定方案如下：一、工作目标通过开展集...</w:t>
      </w:r>
    </w:p>
    <w:p>
      <w:pPr>
        <w:ind w:left="0" w:right="0" w:firstLine="560"/>
        <w:spacing w:before="450" w:after="450" w:line="312" w:lineRule="auto"/>
      </w:pPr>
      <w:r>
        <w:rPr>
          <w:rFonts w:ascii="宋体" w:hAnsi="宋体" w:eastAsia="宋体" w:cs="宋体"/>
          <w:color w:val="000"/>
          <w:sz w:val="28"/>
          <w:szCs w:val="28"/>
        </w:rPr>
        <w:t xml:space="preserve">教育系统校园安全隐患排查整治方案</w:t>
      </w:r>
    </w:p>
    <w:p>
      <w:pPr>
        <w:ind w:left="0" w:right="0" w:firstLine="560"/>
        <w:spacing w:before="450" w:after="450" w:line="312" w:lineRule="auto"/>
      </w:pPr>
      <w:r>
        <w:rPr>
          <w:rFonts w:ascii="宋体" w:hAnsi="宋体" w:eastAsia="宋体" w:cs="宋体"/>
          <w:color w:val="000"/>
          <w:sz w:val="28"/>
          <w:szCs w:val="28"/>
        </w:rPr>
        <w:t xml:space="preserve">为认真贯彻落实关于做好校园安全的重要批示精神，切实抓好学校安全工作，有效防范遏制各类学校安全事故发生，经研究，决定在全区开展为期两个月的学校安全隐患集中排查整治专项行动，现制定方案如下：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排查整治专项行动，进一步筑牢“安全第一，预防为主”的校园安全工作理念，校园安全工作责任体系更加健全完善，校园安全管理的各项政策法规得到严格落实，学校安全工作中存在的各类隐患、漏洞和薄弱环节得到彻底整改，各类校园安全责任事故“零发生”，切实保障师生生命财产安全。</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（一）学校自查阶段（9月10日至9月14日）。</w:t>
      </w:r>
    </w:p>
    <w:p>
      <w:pPr>
        <w:ind w:left="0" w:right="0" w:firstLine="560"/>
        <w:spacing w:before="450" w:after="450" w:line="312" w:lineRule="auto"/>
      </w:pPr>
      <w:r>
        <w:rPr>
          <w:rFonts w:ascii="宋体" w:hAnsi="宋体" w:eastAsia="宋体" w:cs="宋体"/>
          <w:color w:val="000"/>
          <w:sz w:val="28"/>
          <w:szCs w:val="28"/>
        </w:rPr>
        <w:t xml:space="preserve">各级各类学校要对校园安全进行全面彻底的自查，做到全覆盖、无遗漏，对排查出的各类隐患问题要认真研究分析，建立风险隐患问题清单和整改清单，落实整改措施。</w:t>
      </w:r>
    </w:p>
    <w:p>
      <w:pPr>
        <w:ind w:left="0" w:right="0" w:firstLine="560"/>
        <w:spacing w:before="450" w:after="450" w:line="312" w:lineRule="auto"/>
      </w:pPr>
      <w:r>
        <w:rPr>
          <w:rFonts w:ascii="宋体" w:hAnsi="宋体" w:eastAsia="宋体" w:cs="宋体"/>
          <w:color w:val="000"/>
          <w:sz w:val="28"/>
          <w:szCs w:val="28"/>
        </w:rPr>
        <w:t xml:space="preserve">要建立健全包干整改制度，逐项落实包干领导和具体责任人，跟踪督促整改到位，坚决做到安全管理零缝隙、隐患排查零死角、安全事故零发生，以实之又实、细之又细、严之又严的工作态度完成自查自纠，坚决防止走过场、搞形式。区校安委成员单位要根据自身职责，配合做好相关领域的安全隐患排查整治工作。各街镇要做好工作部署和督导落实，及时梳理汇总掌握有关情况。</w:t>
      </w:r>
    </w:p>
    <w:p>
      <w:pPr>
        <w:ind w:left="0" w:right="0" w:firstLine="560"/>
        <w:spacing w:before="450" w:after="450" w:line="312" w:lineRule="auto"/>
      </w:pPr>
      <w:r>
        <w:rPr>
          <w:rFonts w:ascii="宋体" w:hAnsi="宋体" w:eastAsia="宋体" w:cs="宋体"/>
          <w:color w:val="000"/>
          <w:sz w:val="28"/>
          <w:szCs w:val="28"/>
        </w:rPr>
        <w:t xml:space="preserve">（二）集中整治阶段（9月15日至9月30日）。</w:t>
      </w:r>
    </w:p>
    <w:p>
      <w:pPr>
        <w:ind w:left="0" w:right="0" w:firstLine="560"/>
        <w:spacing w:before="450" w:after="450" w:line="312" w:lineRule="auto"/>
      </w:pPr>
      <w:r>
        <w:rPr>
          <w:rFonts w:ascii="宋体" w:hAnsi="宋体" w:eastAsia="宋体" w:cs="宋体"/>
          <w:color w:val="000"/>
          <w:sz w:val="28"/>
          <w:szCs w:val="28"/>
        </w:rPr>
        <w:t xml:space="preserve">各级各类学校针对自查发现的问题，能现场解决的要立即整改，不能立即整改的要限期整改，实行闭环管理，做到“整改一处、销号一处”，真正做到不打折扣，不走过场。要举一反三，不留死角，不余盲区，坚决消除各类安全隐患，教育部门和学校自身难以解决的问题，各街镇要做好协调处理和兜底保障。</w:t>
      </w:r>
    </w:p>
    <w:p>
      <w:pPr>
        <w:ind w:left="0" w:right="0" w:firstLine="560"/>
        <w:spacing w:before="450" w:after="450" w:line="312" w:lineRule="auto"/>
      </w:pPr>
      <w:r>
        <w:rPr>
          <w:rFonts w:ascii="宋体" w:hAnsi="宋体" w:eastAsia="宋体" w:cs="宋体"/>
          <w:color w:val="000"/>
          <w:sz w:val="28"/>
          <w:szCs w:val="28"/>
        </w:rPr>
        <w:t xml:space="preserve">（三）交叉检查阶段（10月1日至10月17日）。</w:t>
      </w:r>
    </w:p>
    <w:p>
      <w:pPr>
        <w:ind w:left="0" w:right="0" w:firstLine="560"/>
        <w:spacing w:before="450" w:after="450" w:line="312" w:lineRule="auto"/>
      </w:pPr>
      <w:r>
        <w:rPr>
          <w:rFonts w:ascii="宋体" w:hAnsi="宋体" w:eastAsia="宋体" w:cs="宋体"/>
          <w:color w:val="000"/>
          <w:sz w:val="28"/>
          <w:szCs w:val="28"/>
        </w:rPr>
        <w:t xml:space="preserve">在各学校完成自查的基础上，按照前期学校间交叉检查分组，进一步开展学校间交叉检查。交叉检查要按照“谁检查、谁负责”的原则，严格落实检查责任，形成问题隐患清单，并将检查结果反馈给区教体局，督促做好整改工作。每个街镇中小学和中心幼儿园、区直幼儿园必查。</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学校是否明确职责分工，是否专题研究疫情防控，是否部署防控措施，是否制定开学工作方案；消毒清洁、体温测量、进出管理等相关内容是否完备；是否明确各环节负责人，消毒场所、频次、消毒剂使用是否科学、准确。厕所消杀和教室通风制度是否落实；废弃口罩垃圾桶设置位置、数量，是否按要求规范管理。</w:t>
      </w:r>
    </w:p>
    <w:p>
      <w:pPr>
        <w:ind w:left="0" w:right="0" w:firstLine="560"/>
        <w:spacing w:before="450" w:after="450" w:line="312" w:lineRule="auto"/>
      </w:pPr>
      <w:r>
        <w:rPr>
          <w:rFonts w:ascii="宋体" w:hAnsi="宋体" w:eastAsia="宋体" w:cs="宋体"/>
          <w:color w:val="000"/>
          <w:sz w:val="28"/>
          <w:szCs w:val="28"/>
        </w:rPr>
        <w:t xml:space="preserve">（二）安全责任制落实。</w:t>
      </w:r>
    </w:p>
    <w:p>
      <w:pPr>
        <w:ind w:left="0" w:right="0" w:firstLine="560"/>
        <w:spacing w:before="450" w:after="450" w:line="312" w:lineRule="auto"/>
      </w:pPr>
      <w:r>
        <w:rPr>
          <w:rFonts w:ascii="宋体" w:hAnsi="宋体" w:eastAsia="宋体" w:cs="宋体"/>
          <w:color w:val="000"/>
          <w:sz w:val="28"/>
          <w:szCs w:val="28"/>
        </w:rPr>
        <w:t xml:space="preserve">根据安全生产“党政同责，一岗2责”的要求和属地管理原则，街镇党工委（zf）和相关部门落实安全生产责任情况；各级各类学校落实学校安全主体责任情况。</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以宿舍楼、教学楼、实验室、食堂、体育馆、图书馆、礼堂等人员密集场所为重点，重点排查消防安全责任制落实情况，建筑消防设施是否定期维护保养并保持完整好用，是否存在违章用火用电用油用气，是否进行日常防火检查巡查，建筑室内装饰装修、外墙保温材料是否符合要求，安全出口及疏散通道是否符合要求，消防车通道是否畅通，是否开展消防安全培训及演练、相关人员是否掌握“四个能力”等情况。</w:t>
      </w:r>
    </w:p>
    <w:p>
      <w:pPr>
        <w:ind w:left="0" w:right="0" w:firstLine="560"/>
        <w:spacing w:before="450" w:after="450" w:line="312" w:lineRule="auto"/>
      </w:pPr>
      <w:r>
        <w:rPr>
          <w:rFonts w:ascii="宋体" w:hAnsi="宋体" w:eastAsia="宋体" w:cs="宋体"/>
          <w:color w:val="000"/>
          <w:sz w:val="28"/>
          <w:szCs w:val="28"/>
        </w:rPr>
        <w:t xml:space="preserve">（四）食堂食品卫生安全。</w:t>
      </w:r>
    </w:p>
    <w:p>
      <w:pPr>
        <w:ind w:left="0" w:right="0" w:firstLine="560"/>
        <w:spacing w:before="450" w:after="450" w:line="312" w:lineRule="auto"/>
      </w:pPr>
      <w:r>
        <w:rPr>
          <w:rFonts w:ascii="宋体" w:hAnsi="宋体" w:eastAsia="宋体" w:cs="宋体"/>
          <w:color w:val="000"/>
          <w:sz w:val="28"/>
          <w:szCs w:val="28"/>
        </w:rPr>
        <w:t xml:space="preserve">以学校食堂、学生营养餐为重点，对食堂安全管理制度、责任书签订、应急预案、电气和燃气线路检测、环境卫生、从业人员健康状况以及食品原料采购、留存、加工、销售、留样等各环节食品安全管理制度和规范的落实情况。重点关注学校饮用水水源情况，对有自备井的学校，要逐一核实使用情况，重点查验是否定期进行检测，并取得水质检测合格报告。</w:t>
      </w:r>
    </w:p>
    <w:p>
      <w:pPr>
        <w:ind w:left="0" w:right="0" w:firstLine="560"/>
        <w:spacing w:before="450" w:after="450" w:line="312" w:lineRule="auto"/>
      </w:pPr>
      <w:r>
        <w:rPr>
          <w:rFonts w:ascii="宋体" w:hAnsi="宋体" w:eastAsia="宋体" w:cs="宋体"/>
          <w:color w:val="000"/>
          <w:sz w:val="28"/>
          <w:szCs w:val="28"/>
        </w:rPr>
        <w:t xml:space="preserve">（五）校园及周边治理。</w:t>
      </w:r>
    </w:p>
    <w:p>
      <w:pPr>
        <w:ind w:left="0" w:right="0" w:firstLine="560"/>
        <w:spacing w:before="450" w:after="450" w:line="312" w:lineRule="auto"/>
      </w:pPr>
      <w:r>
        <w:rPr>
          <w:rFonts w:ascii="宋体" w:hAnsi="宋体" w:eastAsia="宋体" w:cs="宋体"/>
          <w:color w:val="000"/>
          <w:sz w:val="28"/>
          <w:szCs w:val="28"/>
        </w:rPr>
        <w:t xml:space="preserve">着重检查是否会同政法、公安等部门建立校园周边巡逻勤务机制，组织警力在重点时段、路段开展巡逻防控；是否开展涉校涉生矛盾纠纷排查化解，落实校园周边重点区域、重点人员、重点物品排查管控措施。校园周边是否存在网吧、学生托管点、小旅馆、娱乐场所、无证摊贩等治安、卫生乱点，校园周边是否存在化工厂、危化品仓库、加油站、油气管道、重污染源、危险山体及水域等重大安全隐患。</w:t>
      </w:r>
    </w:p>
    <w:p>
      <w:pPr>
        <w:ind w:left="0" w:right="0" w:firstLine="560"/>
        <w:spacing w:before="450" w:after="450" w:line="312" w:lineRule="auto"/>
      </w:pPr>
      <w:r>
        <w:rPr>
          <w:rFonts w:ascii="宋体" w:hAnsi="宋体" w:eastAsia="宋体" w:cs="宋体"/>
          <w:color w:val="000"/>
          <w:sz w:val="28"/>
          <w:szCs w:val="28"/>
        </w:rPr>
        <w:t xml:space="preserve">（六）校园三防建设。</w:t>
      </w:r>
    </w:p>
    <w:p>
      <w:pPr>
        <w:ind w:left="0" w:right="0" w:firstLine="560"/>
        <w:spacing w:before="450" w:after="450" w:line="312" w:lineRule="auto"/>
      </w:pPr>
      <w:r>
        <w:rPr>
          <w:rFonts w:ascii="宋体" w:hAnsi="宋体" w:eastAsia="宋体" w:cs="宋体"/>
          <w:color w:val="000"/>
          <w:sz w:val="28"/>
          <w:szCs w:val="28"/>
        </w:rPr>
        <w:t xml:space="preserve">以校园安保体系建设和警校联动机制建设为重点，着重检查是否设置保卫室，专职保安人员配备情况，保安人员是否配备基本的防护装备；有无重点部位视频监控和报警设施及监控值班记录，一键报警设施是否接入公安机关报警平台；校园是否实现封闭化管理，是否建立门卫、值班巡逻、安全隐患排查整治、护学岗设置等安全管理制度。学校门口是否设置防冲撞围墙或其他实体屏障；学校围墙（栏）高度是否达到2米。</w:t>
      </w:r>
    </w:p>
    <w:p>
      <w:pPr>
        <w:ind w:left="0" w:right="0" w:firstLine="560"/>
        <w:spacing w:before="450" w:after="450" w:line="312" w:lineRule="auto"/>
      </w:pPr>
      <w:r>
        <w:rPr>
          <w:rFonts w:ascii="宋体" w:hAnsi="宋体" w:eastAsia="宋体" w:cs="宋体"/>
          <w:color w:val="000"/>
          <w:sz w:val="28"/>
          <w:szCs w:val="28"/>
        </w:rPr>
        <w:t xml:space="preserve">（七）校舍安全。</w:t>
      </w:r>
    </w:p>
    <w:p>
      <w:pPr>
        <w:ind w:left="0" w:right="0" w:firstLine="560"/>
        <w:spacing w:before="450" w:after="450" w:line="312" w:lineRule="auto"/>
      </w:pPr>
      <w:r>
        <w:rPr>
          <w:rFonts w:ascii="宋体" w:hAnsi="宋体" w:eastAsia="宋体" w:cs="宋体"/>
          <w:color w:val="000"/>
          <w:sz w:val="28"/>
          <w:szCs w:val="28"/>
        </w:rPr>
        <w:t xml:space="preserve">着重检查校园内有无险情校舍；排查出的险情校舍是否已由专业部门鉴定；有无鉴定的危房校舍、其中有无D级危房校舍；对险情校舍是否采取了避险措施；对借用周转房上课的学校，周转房的安全状况；校内施工场地是否已采取安全防护措施；校内外排水系统是否畅通、校内外用电线路是否规范；学校周边泄洪沟、高压线及其设施是否存在安全隐患。</w:t>
      </w:r>
    </w:p>
    <w:p>
      <w:pPr>
        <w:ind w:left="0" w:right="0" w:firstLine="560"/>
        <w:spacing w:before="450" w:after="450" w:line="312" w:lineRule="auto"/>
      </w:pPr>
      <w:r>
        <w:rPr>
          <w:rFonts w:ascii="宋体" w:hAnsi="宋体" w:eastAsia="宋体" w:cs="宋体"/>
          <w:color w:val="000"/>
          <w:sz w:val="28"/>
          <w:szCs w:val="28"/>
        </w:rPr>
        <w:t xml:space="preserve">（八）校车安全。</w:t>
      </w:r>
    </w:p>
    <w:p>
      <w:pPr>
        <w:ind w:left="0" w:right="0" w:firstLine="560"/>
        <w:spacing w:before="450" w:after="450" w:line="312" w:lineRule="auto"/>
      </w:pPr>
      <w:r>
        <w:rPr>
          <w:rFonts w:ascii="宋体" w:hAnsi="宋体" w:eastAsia="宋体" w:cs="宋体"/>
          <w:color w:val="000"/>
          <w:sz w:val="28"/>
          <w:szCs w:val="28"/>
        </w:rPr>
        <w:t xml:space="preserve">围绕校车和接送师生车辆，着重检查是否建立落实校园交通安全制度和校车安全管理制度，是否经常开展校车事故应急处置演练和交通安全宣传工作。校车服务提供者是否与学校签订校车安全管理责任书及备案情况。校车和接送学生车辆及驾驶人是否严格落实“五有”（即每台车都有管理台账、有安全责任人、有安全承诺、有安全检查记录、有安全设施）。校车驾驶人是否具备法定资质和规定条件，随车照管人员履行职责情况。</w:t>
      </w:r>
    </w:p>
    <w:p>
      <w:pPr>
        <w:ind w:left="0" w:right="0" w:firstLine="560"/>
        <w:spacing w:before="450" w:after="450" w:line="312" w:lineRule="auto"/>
      </w:pPr>
      <w:r>
        <w:rPr>
          <w:rFonts w:ascii="宋体" w:hAnsi="宋体" w:eastAsia="宋体" w:cs="宋体"/>
          <w:color w:val="000"/>
          <w:sz w:val="28"/>
          <w:szCs w:val="28"/>
        </w:rPr>
        <w:t xml:space="preserve">（九）学生防溺水。</w:t>
      </w:r>
    </w:p>
    <w:p>
      <w:pPr>
        <w:ind w:left="0" w:right="0" w:firstLine="560"/>
        <w:spacing w:before="450" w:after="450" w:line="312" w:lineRule="auto"/>
      </w:pPr>
      <w:r>
        <w:rPr>
          <w:rFonts w:ascii="宋体" w:hAnsi="宋体" w:eastAsia="宋体" w:cs="宋体"/>
          <w:color w:val="000"/>
          <w:sz w:val="28"/>
          <w:szCs w:val="28"/>
        </w:rPr>
        <w:t xml:space="preserve">防溺水联席会议成员单位是否认真开展隐患水域排查和监管，推进防溺水智能化系统建设情况，是否实行水域监控全覆盖。各学校是否认真开展防溺水知识宣传教育，教师包保责任是否严格落实到位，是否定期提醒家长，做到齐抓共管和联防联控。</w:t>
      </w:r>
    </w:p>
    <w:p>
      <w:pPr>
        <w:ind w:left="0" w:right="0" w:firstLine="560"/>
        <w:spacing w:before="450" w:after="450" w:line="312" w:lineRule="auto"/>
      </w:pPr>
      <w:r>
        <w:rPr>
          <w:rFonts w:ascii="宋体" w:hAnsi="宋体" w:eastAsia="宋体" w:cs="宋体"/>
          <w:color w:val="000"/>
          <w:sz w:val="28"/>
          <w:szCs w:val="28"/>
        </w:rPr>
        <w:t xml:space="preserve">（十）重要场所和时段的学生安全管理。</w:t>
      </w:r>
    </w:p>
    <w:p>
      <w:pPr>
        <w:ind w:left="0" w:right="0" w:firstLine="560"/>
        <w:spacing w:before="450" w:after="450" w:line="312" w:lineRule="auto"/>
      </w:pPr>
      <w:r>
        <w:rPr>
          <w:rFonts w:ascii="宋体" w:hAnsi="宋体" w:eastAsia="宋体" w:cs="宋体"/>
          <w:color w:val="000"/>
          <w:sz w:val="28"/>
          <w:szCs w:val="28"/>
        </w:rPr>
        <w:t xml:space="preserve">着重检查是否在校内高地、水池、楼梯、学生通道等易发生危险的地方要设置警示标志或采取防护设施。实验课、体育课是否采取必要的保护和帮助措施。是否开展学生身体健康状况摸排，是否建立特异体质学生台账。是否针对性制定应急预案，定期开展应急演练。</w:t>
      </w:r>
    </w:p>
    <w:p>
      <w:pPr>
        <w:ind w:left="0" w:right="0" w:firstLine="560"/>
        <w:spacing w:before="450" w:after="450" w:line="312" w:lineRule="auto"/>
      </w:pPr>
      <w:r>
        <w:rPr>
          <w:rFonts w:ascii="宋体" w:hAnsi="宋体" w:eastAsia="宋体" w:cs="宋体"/>
          <w:color w:val="000"/>
          <w:sz w:val="28"/>
          <w:szCs w:val="28"/>
        </w:rPr>
        <w:t xml:space="preserve">（十一）预防校园欺凌。</w:t>
      </w:r>
    </w:p>
    <w:p>
      <w:pPr>
        <w:ind w:left="0" w:right="0" w:firstLine="560"/>
        <w:spacing w:before="450" w:after="450" w:line="312" w:lineRule="auto"/>
      </w:pPr>
      <w:r>
        <w:rPr>
          <w:rFonts w:ascii="宋体" w:hAnsi="宋体" w:eastAsia="宋体" w:cs="宋体"/>
          <w:color w:val="000"/>
          <w:sz w:val="28"/>
          <w:szCs w:val="28"/>
        </w:rPr>
        <w:t xml:space="preserve">着重检查是否配有专职心理教师，是否对有心理困扰或心理问题的学生进行全面摸排，是否建立台账；是否对相关学生进行心理干预，开展科学有效的心理辅导；是否对外公开校园欺凌举报电话；是否定期开展法制教育，是否配备法治副校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街镇要深入研究本街镇学校安全形势，严格落实学校安全责任，党政主要负责同志要负总责，亲自组织、亲自部署、亲自协调推进；分管负责同志要拿出主要精力靠上抓，其他领导班子成员要全力抓好分管业务范围内的学校安全集中整治。</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要按照“党政同责、一岗2责”要求，教育、公安、卫生健康、应急、市场监管、消防等部门要按照各自职责分工，严格落实学校安全监管责任，切实形成齐抓共管的学校安全工作格局。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2025-07-08T03:11:00+08:00</dcterms:created>
  <dcterms:modified xsi:type="dcterms:W3CDTF">2025-07-08T03:11:00+08:00</dcterms:modified>
</cp:coreProperties>
</file>

<file path=docProps/custom.xml><?xml version="1.0" encoding="utf-8"?>
<Properties xmlns="http://schemas.openxmlformats.org/officeDocument/2006/custom-properties" xmlns:vt="http://schemas.openxmlformats.org/officeDocument/2006/docPropsVTypes"/>
</file>