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2025年局党风廉政建设安排部署讲稿</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局党风廉政建设安排部署讲稿下面，结合机关作风整顿和党风廉政建设，我讲些具体意见。一、立行立改，确保机关作风整顿迅速见到成效。首先，开局良好，要扭住不放。应该说，我局安排的以“提升素质、树立形象、倾情奉献、贴心服务”活动为载体的机关...</w:t>
      </w:r>
    </w:p>
    <w:p>
      <w:pPr>
        <w:ind w:left="0" w:right="0" w:firstLine="560"/>
        <w:spacing w:before="450" w:after="450" w:line="312" w:lineRule="auto"/>
      </w:pPr>
      <w:r>
        <w:rPr>
          <w:rFonts w:ascii="宋体" w:hAnsi="宋体" w:eastAsia="宋体" w:cs="宋体"/>
          <w:color w:val="000"/>
          <w:sz w:val="28"/>
          <w:szCs w:val="28"/>
        </w:rPr>
        <w:t xml:space="preserve">2025年局党风廉政建设安排部署讲稿</w:t>
      </w:r>
    </w:p>
    <w:p>
      <w:pPr>
        <w:ind w:left="0" w:right="0" w:firstLine="560"/>
        <w:spacing w:before="450" w:after="450" w:line="312" w:lineRule="auto"/>
      </w:pPr>
      <w:r>
        <w:rPr>
          <w:rFonts w:ascii="宋体" w:hAnsi="宋体" w:eastAsia="宋体" w:cs="宋体"/>
          <w:color w:val="000"/>
          <w:sz w:val="28"/>
          <w:szCs w:val="28"/>
        </w:rPr>
        <w:t xml:space="preserve">下面，结合机关作风整顿和党风廉政建设，我讲些具体意见。</w:t>
      </w:r>
    </w:p>
    <w:p>
      <w:pPr>
        <w:ind w:left="0" w:right="0" w:firstLine="560"/>
        <w:spacing w:before="450" w:after="450" w:line="312" w:lineRule="auto"/>
      </w:pPr>
      <w:r>
        <w:rPr>
          <w:rFonts w:ascii="宋体" w:hAnsi="宋体" w:eastAsia="宋体" w:cs="宋体"/>
          <w:color w:val="000"/>
          <w:sz w:val="28"/>
          <w:szCs w:val="28"/>
        </w:rPr>
        <w:t xml:space="preserve">一、立行立改，确保机关作风整顿迅速见到成效。</w:t>
      </w:r>
    </w:p>
    <w:p>
      <w:pPr>
        <w:ind w:left="0" w:right="0" w:firstLine="560"/>
        <w:spacing w:before="450" w:after="450" w:line="312" w:lineRule="auto"/>
      </w:pPr>
      <w:r>
        <w:rPr>
          <w:rFonts w:ascii="宋体" w:hAnsi="宋体" w:eastAsia="宋体" w:cs="宋体"/>
          <w:color w:val="000"/>
          <w:sz w:val="28"/>
          <w:szCs w:val="28"/>
        </w:rPr>
        <w:t xml:space="preserve">首先，开局良好，要扭住不放。应该说，我局安排的以“提升素质、树立形象、倾情奉献、贴心服务”活动为载体的机关作风整顿工作，完全与当前的发展形势相吻合，与省市开展的工作相一致。开弓没有回头箭，开弓也绝不允许有回头箭，我们的这项工作，今年必须抓出成效，抓出经验，在全市形成人社服务品牌，真正成为全市的标杆、示范和样板。</w:t>
      </w:r>
    </w:p>
    <w:p>
      <w:pPr>
        <w:ind w:left="0" w:right="0" w:firstLine="560"/>
        <w:spacing w:before="450" w:after="450" w:line="312" w:lineRule="auto"/>
      </w:pPr>
      <w:r>
        <w:rPr>
          <w:rFonts w:ascii="宋体" w:hAnsi="宋体" w:eastAsia="宋体" w:cs="宋体"/>
          <w:color w:val="000"/>
          <w:sz w:val="28"/>
          <w:szCs w:val="28"/>
        </w:rPr>
        <w:t xml:space="preserve">其次,抓实责任，要确保成效。我们在全局工作会议下发实施方案的基础上，又制定了具有可操作性的实施细则，分别明确由活动推进组、素质提升组、环境规范组、窗口建设组、监督检查组、目标考核组牵头落实各项工作，并明确了各主要工作任务的完成时限。各牵头专项工作组也都制定了更加详细、便于操作的工作方案，要按各时间节点保质保量推进。</w:t>
      </w:r>
    </w:p>
    <w:p>
      <w:pPr>
        <w:ind w:left="0" w:right="0" w:firstLine="560"/>
        <w:spacing w:before="450" w:after="450" w:line="312" w:lineRule="auto"/>
      </w:pPr>
      <w:r>
        <w:rPr>
          <w:rFonts w:ascii="宋体" w:hAnsi="宋体" w:eastAsia="宋体" w:cs="宋体"/>
          <w:color w:val="000"/>
          <w:sz w:val="28"/>
          <w:szCs w:val="28"/>
        </w:rPr>
        <w:t xml:space="preserve">同时，要搞好统筹结合，与深化主题教育、解放思想大讨论、“一问责八清理”专项行动、优化发展环境、整治“为官不为”专项行动等结合起来，统筹安排，扎实推进。特别是要与人社业务工作紧密结合，以作风整顿推动人社业务争先上位，以良好的工作业绩检验作风整顿的成效，做到相互促进、相互提高。</w:t>
      </w:r>
    </w:p>
    <w:p>
      <w:pPr>
        <w:ind w:left="0" w:right="0" w:firstLine="560"/>
        <w:spacing w:before="450" w:after="450" w:line="312" w:lineRule="auto"/>
      </w:pPr>
      <w:r>
        <w:rPr>
          <w:rFonts w:ascii="宋体" w:hAnsi="宋体" w:eastAsia="宋体" w:cs="宋体"/>
          <w:color w:val="000"/>
          <w:sz w:val="28"/>
          <w:szCs w:val="28"/>
        </w:rPr>
        <w:t xml:space="preserve">二、遵规守纪，筑牢党风廉政建设和反腐败工作防线。</w:t>
      </w:r>
    </w:p>
    <w:p>
      <w:pPr>
        <w:ind w:left="0" w:right="0" w:firstLine="560"/>
        <w:spacing w:before="450" w:after="450" w:line="312" w:lineRule="auto"/>
      </w:pPr>
      <w:r>
        <w:rPr>
          <w:rFonts w:ascii="宋体" w:hAnsi="宋体" w:eastAsia="宋体" w:cs="宋体"/>
          <w:color w:val="000"/>
          <w:sz w:val="28"/>
          <w:szCs w:val="28"/>
        </w:rPr>
        <w:t xml:space="preserve">第一，要深入学习，切实把思想和行动统一到党中央和省、市委重大决策部署上来。总书记在中央纪委五次全会上发表的重要讲话，深刻回答了新形势下推进全面从严治党的重大理论和现实问题，既是对党的十八大以来党中央管党治党的实践总结，也是全面从严治党的最新理论成果，为我们深入落实全面从严治党要求提供了强大的思想武器和行动指南。</w:t>
      </w:r>
    </w:p>
    <w:p>
      <w:pPr>
        <w:ind w:left="0" w:right="0" w:firstLine="560"/>
        <w:spacing w:before="450" w:after="450" w:line="312" w:lineRule="auto"/>
      </w:pPr>
      <w:r>
        <w:rPr>
          <w:rFonts w:ascii="宋体" w:hAnsi="宋体" w:eastAsia="宋体" w:cs="宋体"/>
          <w:color w:val="000"/>
          <w:sz w:val="28"/>
          <w:szCs w:val="28"/>
        </w:rPr>
        <w:t xml:space="preserve">我们一定要切实增强政治意识和大局意识，时刻与以为总书记的党中央保持高度一致，把自觉维护党中央权威、坚持党的集中统一作为基本的政治纪律和政治规矩，坚决服从服务于全党、全国、全省、全市工作大局。要大力加强廉政教育、廉政理论学习、警示教育和廉政文化建设，把各级领导关于从严治党、反腐倡廉的讲话精神传达到位、学习到位、领会到位、落实到位，各支部、全体党员干部要把深入学习贯彻总书记重要讲话精神，作为当前和今后一个时期的重要政治任务，学深悟透、把握要义，深刻认识党中央坚定不移推进全面从严治党的坚定决心，深刻认识党中央推进全面从严治党的方式方法，进一步统一思想、统一行动，坚决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第二，要认清形势，坚决落实全面从严治党的政治责任。大家要清醒地看到，当前反腐败斗争形势依然严峻复杂，全面从严治党的任务依然任重道远。今年是“十四五”开局之年，是构建不敢腐、不能腐、不想腐机制的关键一年，务必要铭记职责使命，保持坚强定力。</w:t>
      </w:r>
    </w:p>
    <w:p>
      <w:pPr>
        <w:ind w:left="0" w:right="0" w:firstLine="560"/>
        <w:spacing w:before="450" w:after="450" w:line="312" w:lineRule="auto"/>
      </w:pPr>
      <w:r>
        <w:rPr>
          <w:rFonts w:ascii="宋体" w:hAnsi="宋体" w:eastAsia="宋体" w:cs="宋体"/>
          <w:color w:val="000"/>
          <w:sz w:val="28"/>
          <w:szCs w:val="28"/>
        </w:rPr>
        <w:t xml:space="preserve">今年要深入开展问责实施年和“一问责八清理”专项行动，对执行党的路线方针政策不力，管党治党主体责任缺失、监督责任缺位、给党的事业造成严重损害，“四风”和腐败问题多发频发，选人用人失察、任用干部连续出现问题，巡视整改不落实的，都要严肃追究责任，并点名道姓通报曝光，问责一个、警醒一片。</w:t>
      </w:r>
    </w:p>
    <w:p>
      <w:pPr>
        <w:ind w:left="0" w:right="0" w:firstLine="560"/>
        <w:spacing w:before="450" w:after="450" w:line="312" w:lineRule="auto"/>
      </w:pPr>
      <w:r>
        <w:rPr>
          <w:rFonts w:ascii="宋体" w:hAnsi="宋体" w:eastAsia="宋体" w:cs="宋体"/>
          <w:color w:val="000"/>
          <w:sz w:val="28"/>
          <w:szCs w:val="28"/>
        </w:rPr>
        <w:t xml:space="preserve">因此，大家一定要警醒起来，切实把问责工作真正抓起来，将责任传导下去，压实到每名党员干部，强化责任担当。特别是要严格落实“两个责任”，具体承担科室机关党委和纪检监察室要切实把自己该管的业务管起来，该负的责任负起来。党组成员要坚持“一岗双责”，既要抓好分管的业务工作，又要承担起党风廉政建设的主体责任，确保党风廉政建设与业务工作同安排、同部署、同考核、同推进，业务工作开展到哪里，党风廉政建设就跟进到哪里，切实形成各司其职、齐抓共管的良好局面。</w:t>
      </w:r>
    </w:p>
    <w:p>
      <w:pPr>
        <w:ind w:left="0" w:right="0" w:firstLine="560"/>
        <w:spacing w:before="450" w:after="450" w:line="312" w:lineRule="auto"/>
      </w:pPr>
      <w:r>
        <w:rPr>
          <w:rFonts w:ascii="宋体" w:hAnsi="宋体" w:eastAsia="宋体" w:cs="宋体"/>
          <w:color w:val="000"/>
          <w:sz w:val="28"/>
          <w:szCs w:val="28"/>
        </w:rPr>
        <w:t xml:space="preserve">第三，要严守规矩，坚定不移推进党风廉政建设和反腐败斗争。局班子成员已在局党组会上对新修订的廉洁自律准则和纪律处分条例进行了初步学习，进一步深入学习新修订的准则和条例，确保每员党员干部入脑入心，真正树立底线思维和红线意识。要坚持抓早抓小，持之以恒纠正“四风”，持续抓好作风建设。要建立风险评估机制，建立健全监督体系，使监督覆盖到权力行使的各个环节和各个方面，确保权力规范行使，尤其是要以社保基金、就业专项资金管理使用、企业职工病退审批等为监控重点，完善廉政风险评估、权力公开透明和责任追究等机制，建立权力清单和责任清单，并公开晒权，确保重要权力在阳光下行使。</w:t>
      </w:r>
    </w:p>
    <w:p>
      <w:pPr>
        <w:ind w:left="0" w:right="0" w:firstLine="560"/>
        <w:spacing w:before="450" w:after="450" w:line="312" w:lineRule="auto"/>
      </w:pPr>
      <w:r>
        <w:rPr>
          <w:rFonts w:ascii="宋体" w:hAnsi="宋体" w:eastAsia="宋体" w:cs="宋体"/>
          <w:color w:val="000"/>
          <w:sz w:val="28"/>
          <w:szCs w:val="28"/>
        </w:rPr>
        <w:t xml:space="preserve">要对重点领域和关键环节实施全过程监督，特别是在公务员招录和事业单位公开招聘过程中，全部坚持“凡进必考”原则，持续做好考官异地抽调、面试考官与考生“双抽签”、笔试面试成绩和拟录用人员向社会公示、纪检监察人员全程监督，确保职称评定备案制度、双承诺制度、审核签名制度、责任倒查追究制度、黑名单制度和公开告知制度等六项制度，专家评审“三审一公示”制度全部落到实处，有效杜绝职称评聘、专家评审等工作中的违规行为和不正之风。要坚持依法行政，强化内部流程控制，完善各项公开制度，使各领域办事公开形成常态。</w:t>
      </w:r>
    </w:p>
    <w:p>
      <w:pPr>
        <w:ind w:left="0" w:right="0" w:firstLine="560"/>
        <w:spacing w:before="450" w:after="450" w:line="312" w:lineRule="auto"/>
      </w:pPr>
      <w:r>
        <w:rPr>
          <w:rFonts w:ascii="宋体" w:hAnsi="宋体" w:eastAsia="宋体" w:cs="宋体"/>
          <w:color w:val="000"/>
          <w:sz w:val="28"/>
          <w:szCs w:val="28"/>
        </w:rPr>
        <w:t xml:space="preserve">要落实民主集中制，用足用好批评和自我批评这个武器，切实做到民主决策、依法决策、科学决策，发现问题及时相互提醒，一个声音对外、一个步调履职，团结一致、奋发有为的推进人社事业发展。</w:t>
      </w:r>
    </w:p>
    <w:p>
      <w:pPr>
        <w:ind w:left="0" w:right="0" w:firstLine="560"/>
        <w:spacing w:before="450" w:after="450" w:line="312" w:lineRule="auto"/>
      </w:pPr>
      <w:r>
        <w:rPr>
          <w:rFonts w:ascii="宋体" w:hAnsi="宋体" w:eastAsia="宋体" w:cs="宋体"/>
          <w:color w:val="000"/>
          <w:sz w:val="28"/>
          <w:szCs w:val="28"/>
        </w:rPr>
        <w:t xml:space="preserve">第四，要强化问责，切实加大纪检监察力度。要按照“三转”要求，旗帜鲜明地支持纪检监察室开展工作，切实加大执纪、监督、问责工作力度。要围绕市委、市政府和局党组确定的重点工作，加大对重大决策部署、落实中央八项规定、遵规守纪等方面工作的监督检查力度。宽是害、严是爱。我们的主要目的是提醒大多数、惩治极少数。在我们机关内部，纪检监察室要通过不间断的监督检查，多做提醒、扯袖的帮助，确保将各种苗头性和倾向性问题遏制在萌芽状态。</w:t>
      </w:r>
    </w:p>
    <w:p>
      <w:pPr>
        <w:ind w:left="0" w:right="0" w:firstLine="560"/>
        <w:spacing w:before="450" w:after="450" w:line="312" w:lineRule="auto"/>
      </w:pPr>
      <w:r>
        <w:rPr>
          <w:rFonts w:ascii="宋体" w:hAnsi="宋体" w:eastAsia="宋体" w:cs="宋体"/>
          <w:color w:val="000"/>
          <w:sz w:val="28"/>
          <w:szCs w:val="28"/>
        </w:rPr>
        <w:t xml:space="preserve">纪检监察室首先必须做到自身硬，带头遵守党章党规党纪，做党章的坚定执行者和忠实捍卫者，努力建设一支忠诚、干净、担当的纪检监察队伍，为人社事业健康发展，为促进生态强市、魅力X建设提供坚强的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