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党员干部学习三个白皮书交流发言材料1</w:t>
      </w:r>
      <w:bookmarkEnd w:id="1"/>
    </w:p>
    <w:p>
      <w:pPr>
        <w:jc w:val="center"/>
        <w:spacing w:before="0" w:after="450"/>
      </w:pPr>
      <w:r>
        <w:rPr>
          <w:rFonts w:ascii="Arial" w:hAnsi="Arial" w:eastAsia="Arial" w:cs="Arial"/>
          <w:color w:val="999999"/>
          <w:sz w:val="20"/>
          <w:szCs w:val="20"/>
        </w:rPr>
        <w:t xml:space="preserve">来源：网络  作者：红尘浅笑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党员干部学习三个白皮书交流发言材料今天上午我们一起集中学习了《新疆的若干历史问题》、《新疆的反恐、去极端化斗争与人权保障》、《新疆的职业技能教育培训工作》等三个白皮书，这三个白皮书详细介绍了新疆的历史、反恐、去极端化斗争与人权保障、职业技能...</w:t>
      </w:r>
    </w:p>
    <w:p>
      <w:pPr>
        <w:ind w:left="0" w:right="0" w:firstLine="560"/>
        <w:spacing w:before="450" w:after="450" w:line="312" w:lineRule="auto"/>
      </w:pPr>
      <w:r>
        <w:rPr>
          <w:rFonts w:ascii="宋体" w:hAnsi="宋体" w:eastAsia="宋体" w:cs="宋体"/>
          <w:color w:val="000"/>
          <w:sz w:val="28"/>
          <w:szCs w:val="28"/>
        </w:rPr>
        <w:t xml:space="preserve">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今天上午我们一起集中学习了《新疆的若干历史问题》、《新疆的反恐、去极端化斗争与人权保障》、《新疆的职业技能教育培训工作》等三个白皮书，这三个白皮书详细介绍了新疆的历史、反恐、去极端化斗争与人权保障、职业技能培训的相关情况，揭露了恐怖主义与极端主义的真实面目，肯定了新疆反恐怖主义与去极端化斗争是保障人权的正义之举。</w:t>
      </w:r>
    </w:p>
    <w:p>
      <w:pPr>
        <w:ind w:left="0" w:right="0" w:firstLine="560"/>
        <w:spacing w:before="450" w:after="450" w:line="312" w:lineRule="auto"/>
      </w:pPr>
      <w:r>
        <w:rPr>
          <w:rFonts w:ascii="宋体" w:hAnsi="宋体" w:eastAsia="宋体" w:cs="宋体"/>
          <w:color w:val="000"/>
          <w:sz w:val="28"/>
          <w:szCs w:val="28"/>
        </w:rPr>
        <w:t xml:space="preserve">我们还对《新疆的反恐、去极端化与人权保障》白皮书进行了全面深入的学习，制定了详细的学习计划，分别从“新疆是中国领土不可分割的一部分”、“恐怖主义、极端主义在新疆的由来”、“暴力恐怖和宗教极端行为严重践踏人权”、“依法严厉打击恐怖主义和极端主义”、“坚持把预防性反恐放在第一位”、“探索出反恐、去极端化的有益经验”、“积极参与反恐国际交流与合作”等七个方面引导全体党员干部认清恐怖主义和极端主义的危害，珍惜现在社会稳定、民族团结、人民生活安定祥和的生活。</w:t>
      </w:r>
    </w:p>
    <w:p>
      <w:pPr>
        <w:ind w:left="0" w:right="0" w:firstLine="560"/>
        <w:spacing w:before="450" w:after="450" w:line="312" w:lineRule="auto"/>
      </w:pPr>
      <w:r>
        <w:rPr>
          <w:rFonts w:ascii="宋体" w:hAnsi="宋体" w:eastAsia="宋体" w:cs="宋体"/>
          <w:color w:val="000"/>
          <w:sz w:val="28"/>
          <w:szCs w:val="28"/>
        </w:rPr>
        <w:t xml:space="preserve">通过学习领会使我对于以***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当前新疆社会和谐稳定，各族人民像石榴籽一样紧紧团结在一起，我们各民族是一个大家庭，必须维护好这一大家庭的民族大团结、社会稳定和长治久安。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一、学习感悟认识</w:t>
      </w:r>
    </w:p>
    <w:p>
      <w:pPr>
        <w:ind w:left="0" w:right="0" w:firstLine="560"/>
        <w:spacing w:before="450" w:after="450" w:line="312" w:lineRule="auto"/>
      </w:pPr>
      <w:r>
        <w:rPr>
          <w:rFonts w:ascii="宋体" w:hAnsi="宋体" w:eastAsia="宋体" w:cs="宋体"/>
          <w:color w:val="000"/>
          <w:sz w:val="28"/>
          <w:szCs w:val="28"/>
        </w:rPr>
        <w:t xml:space="preserve">1、通过学习“三个白皮书”让我清楚了解到历史问题是重大原则问题。运用历史唯物主义、辩证唯物主义的立场、观点和方法，正确认识国家、历史、民族、文化、宗教等问题正确理解新疆历史的进程和起源。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但历史不容篡改，事实不容否定。新疆是属于新疆各族人民的，属于整个中华民族的。坚守中华文化立场，传承中华文化基因，构建各民族共有精神家园，是我们新疆各族人民在内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2、人民生活不断改善，反恐维稳和去极端化工作的群众基础更加牢固。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3、在《新疆的职业技能教育培训工作》白皮书发表后，引发各界积极反响。新疆坚持标本兼治，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显著成效。白皮书上介绍了教育培训的内容、学员基本权利保障等方面，发挥了正本清源的作用。一段时间以来，一些西方势力对新疆教培工作抹黑污蔑。白皮书的发表，对此进行了有力回击，帮助人们了解真实的新疆。新疆的教培工作，始终坚持以事实为依据，以法律为准绳，坚持不与特定地域、民族、宗教挂钩，体现了我国依法治疆的精神，也完全符合新疆当前反恐维稳和去极端化工作实际。一些人员受宗教极端主义毒害较深，丧失了对正常生活和法律界限的理性辨识能力。通过对他们采取积极干预措施，解除宗教极端主义的桎梏，可以使他们更好地融入正常的社会生活，得到更好发展。白皮书直面外界关切，讲清了新疆开展教培工作的正当性和合法性，并通过举实例、列数据等客观方式展示了新疆教培工作的现状。白皮书的发表对探索反恐、去极端化的“新疆经验”发挥积极作用，并为世界的反恐、去极端化工作作出重大的贡献。</w:t>
      </w:r>
    </w:p>
    <w:p>
      <w:pPr>
        <w:ind w:left="0" w:right="0" w:firstLine="560"/>
        <w:spacing w:before="450" w:after="450" w:line="312" w:lineRule="auto"/>
      </w:pPr>
      <w:r>
        <w:rPr>
          <w:rFonts w:ascii="宋体" w:hAnsi="宋体" w:eastAsia="宋体" w:cs="宋体"/>
          <w:color w:val="000"/>
          <w:sz w:val="28"/>
          <w:szCs w:val="28"/>
        </w:rPr>
        <w:t xml:space="preserve">二、在学习过程中发现自己存在的问题以及原因</w:t>
      </w:r>
    </w:p>
    <w:p>
      <w:pPr>
        <w:ind w:left="0" w:right="0" w:firstLine="560"/>
        <w:spacing w:before="450" w:after="450" w:line="312" w:lineRule="auto"/>
      </w:pPr>
      <w:r>
        <w:rPr>
          <w:rFonts w:ascii="宋体" w:hAnsi="宋体" w:eastAsia="宋体" w:cs="宋体"/>
          <w:color w:val="000"/>
          <w:sz w:val="28"/>
          <w:szCs w:val="28"/>
        </w:rPr>
        <w:t xml:space="preserve">通过学习发现自己对“三个白皮书”理解还不够深刻，学习形式也比较单一，仅满足且停留在书面上的学习，还不能紧密结合自身岗位实际，用理论指导实践，政治领悟能力还需要进一步提高。</w:t>
      </w:r>
    </w:p>
    <w:p>
      <w:pPr>
        <w:ind w:left="0" w:right="0" w:firstLine="560"/>
        <w:spacing w:before="450" w:after="450" w:line="312" w:lineRule="auto"/>
      </w:pPr>
      <w:r>
        <w:rPr>
          <w:rFonts w:ascii="宋体" w:hAnsi="宋体" w:eastAsia="宋体" w:cs="宋体"/>
          <w:color w:val="000"/>
          <w:sz w:val="28"/>
          <w:szCs w:val="28"/>
        </w:rPr>
        <w:t xml:space="preserve">（一）思想认识待加强。在收到总书记对新疆稳定工作的重要批示精神及相关文件的时候，只是按照上级的统一指示要求去贯彻执行，没有结合地区实际深刻领悟总书记的批示精神。在贯彻落实总书记的批示精神方面缺乏创新，缺乏理论指导实践。对一些政治敏感性、坚定性很强的问题，特别是“三个白皮书”中涉及意识形态领域的复杂斗争问题，缺乏必要的警惕性和鉴别力，没有及时认识到问题的严重性。</w:t>
      </w:r>
    </w:p>
    <w:p>
      <w:pPr>
        <w:ind w:left="0" w:right="0" w:firstLine="560"/>
        <w:spacing w:before="450" w:after="450" w:line="312" w:lineRule="auto"/>
      </w:pPr>
      <w:r>
        <w:rPr>
          <w:rFonts w:ascii="宋体" w:hAnsi="宋体" w:eastAsia="宋体" w:cs="宋体"/>
          <w:color w:val="000"/>
          <w:sz w:val="28"/>
          <w:szCs w:val="28"/>
        </w:rPr>
        <w:t xml:space="preserve">（二）学习方面不透彻。我坚决维护总书记党中央的核心、全党的核心地位，坚决维护党中央权威和集中统一领导，但是在理解和落实上尚有欠缺，在主题教育学习中完整准确的领悟“三个白皮书”实质上没有下狠功夫，学深悟透还有差距、贯彻落实不够全面深入，存在浅尝辄止的现象。在“三个白皮书”的学习方面精力投入还不够，学习时间不多、组织开展集中研讨少、实践少。领会精髓还不深。对“三个白皮书”仅仅是做了些笔记，记了一些基本内容，对一些理论还没有完全吃透吃准，没有完全准确把握蕴含其中的马克思主义立场、观点、方法，其中涉及一些党中央治疆方略领会的还不够透彻。</w:t>
      </w:r>
    </w:p>
    <w:p>
      <w:pPr>
        <w:ind w:left="0" w:right="0" w:firstLine="560"/>
        <w:spacing w:before="450" w:after="450" w:line="312" w:lineRule="auto"/>
      </w:pPr>
      <w:r>
        <w:rPr>
          <w:rFonts w:ascii="宋体" w:hAnsi="宋体" w:eastAsia="宋体" w:cs="宋体"/>
          <w:color w:val="000"/>
          <w:sz w:val="28"/>
          <w:szCs w:val="28"/>
        </w:rPr>
        <w:t xml:space="preserve">（三）主动积极待提高。一是“三个白皮书”颁布印发后，没有及时自觉主动进行学习，而是被动的等待上级党委安排学习，政治敏锐性还不足；二是当成任务学习，只把学习“三个白皮书”上升为一项政治任务，没有当作自己的必修课积极学习；三是对基层学习</w:t>
      </w:r>
    </w:p>
    <w:p>
      <w:pPr>
        <w:ind w:left="0" w:right="0" w:firstLine="560"/>
        <w:spacing w:before="450" w:after="450" w:line="312" w:lineRule="auto"/>
      </w:pPr>
      <w:r>
        <w:rPr>
          <w:rFonts w:ascii="宋体" w:hAnsi="宋体" w:eastAsia="宋体" w:cs="宋体"/>
          <w:color w:val="000"/>
          <w:sz w:val="28"/>
          <w:szCs w:val="28"/>
        </w:rPr>
        <w:t xml:space="preserve">“三个白皮书”开展指导检查工作力度不足，对基层学习成效了解掌握不多，督促指导不够；四是开展群众工作时，没有带着责任去宣传“三个白皮书”的精神要义，只做到自己劳动力转移就业的本职工作。</w:t>
      </w:r>
    </w:p>
    <w:p>
      <w:pPr>
        <w:ind w:left="0" w:right="0" w:firstLine="560"/>
        <w:spacing w:before="450" w:after="450" w:line="312" w:lineRule="auto"/>
      </w:pPr>
      <w:r>
        <w:rPr>
          <w:rFonts w:ascii="宋体" w:hAnsi="宋体" w:eastAsia="宋体" w:cs="宋体"/>
          <w:color w:val="000"/>
          <w:sz w:val="28"/>
          <w:szCs w:val="28"/>
        </w:rPr>
        <w:t xml:space="preserve">学习《白皮书》不仅是理论上的一次提升，更是心灵上的一次启迪和洗礼。让我更加深刻认识到新疆是祖国不可分割的一部分，我们今天的幸福生活来之不易，我们应该更加维护民族团结，为建设更美好的未来而奋斗</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不断提升自我价值。工作之余，阅读书籍报刊，提高自己的政治理论水平和道德修养，真正做到与时俱进自身的不断充电，参加培训和继续教育学习。切实增强政治敏锐性和鉴别力，以理论上的清醒，促进政治上的坚定。坚守共产党人的精神追求，时刻提醒自己，严把思想关口，认真践行“三严三实”，树立正确的人生观、世界观、价值观。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二）优良工作作风，提高工作效率。在工作中遇到大小问题，不能盲目下决定，要从自身和底层干部层面考虑，寻找出问题的根源，制定合理的解决方案。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思想进一步解放，能够创造性地工作。增强服务意识和发展的危机感、紧迫感，开拓创新、大胆工作，适应形势的发展变化。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2025-07-24T00:17:13+08:00</dcterms:created>
  <dcterms:modified xsi:type="dcterms:W3CDTF">2025-07-24T00:17:13+08:00</dcterms:modified>
</cp:coreProperties>
</file>

<file path=docProps/custom.xml><?xml version="1.0" encoding="utf-8"?>
<Properties xmlns="http://schemas.openxmlformats.org/officeDocument/2006/custom-properties" xmlns:vt="http://schemas.openxmlformats.org/officeDocument/2006/docPropsVTypes"/>
</file>