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脚手架工程专项安全施工组织设计</w:t>
      </w:r>
      <w:bookmarkEnd w:id="1"/>
    </w:p>
    <w:p>
      <w:pPr>
        <w:jc w:val="center"/>
        <w:spacing w:before="0" w:after="450"/>
      </w:pPr>
      <w:r>
        <w:rPr>
          <w:rFonts w:ascii="Arial" w:hAnsi="Arial" w:eastAsia="Arial" w:cs="Arial"/>
          <w:color w:val="999999"/>
          <w:sz w:val="20"/>
          <w:szCs w:val="20"/>
        </w:rPr>
        <w:t xml:space="preserve">来源：网络  作者：空山幽谷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脚手架工程专项安全施工组织设计1、外脚手架工程专项安全施工组织设计主要内容落地式外脚手架施工组织设计必须包括工程概况、搭设方案、设计计算及绘制搭设图纸、脚手架的验收、外脚手架搭设的劳动力安排、外脚手架搭设的安全技术措施和外脚手架拆除的安全技...</w:t>
      </w:r>
    </w:p>
    <w:p>
      <w:pPr>
        <w:ind w:left="0" w:right="0" w:firstLine="560"/>
        <w:spacing w:before="450" w:after="450" w:line="312" w:lineRule="auto"/>
      </w:pPr>
      <w:r>
        <w:rPr>
          <w:rFonts w:ascii="宋体" w:hAnsi="宋体" w:eastAsia="宋体" w:cs="宋体"/>
          <w:color w:val="000"/>
          <w:sz w:val="28"/>
          <w:szCs w:val="28"/>
        </w:rPr>
        <w:t xml:space="preserve">脚手架工程专项安全施工组织设计</w:t>
      </w:r>
    </w:p>
    <w:p>
      <w:pPr>
        <w:ind w:left="0" w:right="0" w:firstLine="560"/>
        <w:spacing w:before="450" w:after="450" w:line="312" w:lineRule="auto"/>
      </w:pPr>
      <w:r>
        <w:rPr>
          <w:rFonts w:ascii="宋体" w:hAnsi="宋体" w:eastAsia="宋体" w:cs="宋体"/>
          <w:color w:val="000"/>
          <w:sz w:val="28"/>
          <w:szCs w:val="28"/>
        </w:rPr>
        <w:t xml:space="preserve">1、外脚手架工程专项安全施工组织设计主要内容</w:t>
      </w:r>
    </w:p>
    <w:p>
      <w:pPr>
        <w:ind w:left="0" w:right="0" w:firstLine="560"/>
        <w:spacing w:before="450" w:after="450" w:line="312" w:lineRule="auto"/>
      </w:pPr>
      <w:r>
        <w:rPr>
          <w:rFonts w:ascii="宋体" w:hAnsi="宋体" w:eastAsia="宋体" w:cs="宋体"/>
          <w:color w:val="000"/>
          <w:sz w:val="28"/>
          <w:szCs w:val="28"/>
        </w:rPr>
        <w:t xml:space="preserve">落地式外脚手架施工组织设计必须包括工程概况、搭设方案、设计计算及绘制搭设图纸、脚手架的验收、外脚手架搭设的劳动力安排、外脚手架搭设的安全技术措施和外脚手架拆除的安全技术措施等内容。由施工技术人员根据工程实际编制后经项目经理、技术负责人审核，经分公司安全、生产、技术部门会签，经公司总工程师审批签字后，加盖施工单位公章后才能付诸实施。</w:t>
      </w:r>
    </w:p>
    <w:p>
      <w:pPr>
        <w:ind w:left="0" w:right="0" w:firstLine="560"/>
        <w:spacing w:before="450" w:after="450" w:line="312" w:lineRule="auto"/>
      </w:pPr>
      <w:r>
        <w:rPr>
          <w:rFonts w:ascii="宋体" w:hAnsi="宋体" w:eastAsia="宋体" w:cs="宋体"/>
          <w:color w:val="000"/>
          <w:sz w:val="28"/>
          <w:szCs w:val="28"/>
        </w:rPr>
        <w:t xml:space="preserve">2、悬挑式钢管脚手架的施工组织设计要点</w:t>
      </w:r>
    </w:p>
    <w:p>
      <w:pPr>
        <w:ind w:left="0" w:right="0" w:firstLine="560"/>
        <w:spacing w:before="450" w:after="450" w:line="312" w:lineRule="auto"/>
      </w:pPr>
      <w:r>
        <w:rPr>
          <w:rFonts w:ascii="宋体" w:hAnsi="宋体" w:eastAsia="宋体" w:cs="宋体"/>
          <w:color w:val="000"/>
          <w:sz w:val="28"/>
          <w:szCs w:val="28"/>
        </w:rPr>
        <w:t xml:space="preserve">考虑到钢管脚手架本身也是一种临时工程结构物，因此脚手架的构架设计应根据脚手架安全技术规范，结合《建筑结构设计统一标准》（GBJ64-84）规定的“以概率理论为基础的极限状态设计方法＇进行设计和验算。在脚手架的设计时应考虑其承载能力极限状态,并进行架体的强度、整体及单肢的稳定和倾覆的计算。而整体或局部失稳是架构破坏的主要危险所在,因而是最主要的设计计算项目。根据悬挑式钢管脚手架的特点，需要计（验）算的项目有：</w:t>
      </w:r>
    </w:p>
    <w:p>
      <w:pPr>
        <w:ind w:left="0" w:right="0" w:firstLine="560"/>
        <w:spacing w:before="450" w:after="450" w:line="312" w:lineRule="auto"/>
      </w:pPr>
      <w:r>
        <w:rPr>
          <w:rFonts w:ascii="宋体" w:hAnsi="宋体" w:eastAsia="宋体" w:cs="宋体"/>
          <w:color w:val="000"/>
          <w:sz w:val="28"/>
          <w:szCs w:val="28"/>
        </w:rPr>
        <w:t xml:space="preserve">（1）悬挑杆的强度、刚度和抗倾覆；</w:t>
      </w:r>
    </w:p>
    <w:p>
      <w:pPr>
        <w:ind w:left="0" w:right="0" w:firstLine="560"/>
        <w:spacing w:before="450" w:after="450" w:line="312" w:lineRule="auto"/>
      </w:pPr>
      <w:r>
        <w:rPr>
          <w:rFonts w:ascii="宋体" w:hAnsi="宋体" w:eastAsia="宋体" w:cs="宋体"/>
          <w:color w:val="000"/>
          <w:sz w:val="28"/>
          <w:szCs w:val="28"/>
        </w:rPr>
        <w:t xml:space="preserve">（2）扣件的抗滑力；</w:t>
      </w:r>
    </w:p>
    <w:p>
      <w:pPr>
        <w:ind w:left="0" w:right="0" w:firstLine="560"/>
        <w:spacing w:before="450" w:after="450" w:line="312" w:lineRule="auto"/>
      </w:pPr>
      <w:r>
        <w:rPr>
          <w:rFonts w:ascii="宋体" w:hAnsi="宋体" w:eastAsia="宋体" w:cs="宋体"/>
          <w:color w:val="000"/>
          <w:sz w:val="28"/>
          <w:szCs w:val="28"/>
        </w:rPr>
        <w:t xml:space="preserve">（3）斜撑杆的稳定性；</w:t>
      </w:r>
    </w:p>
    <w:p>
      <w:pPr>
        <w:ind w:left="0" w:right="0" w:firstLine="560"/>
        <w:spacing w:before="450" w:after="450" w:line="312" w:lineRule="auto"/>
      </w:pPr>
      <w:r>
        <w:rPr>
          <w:rFonts w:ascii="宋体" w:hAnsi="宋体" w:eastAsia="宋体" w:cs="宋体"/>
          <w:color w:val="000"/>
          <w:sz w:val="28"/>
          <w:szCs w:val="28"/>
        </w:rPr>
        <w:t xml:space="preserve">（4）立杆的稳定性；</w:t>
      </w:r>
    </w:p>
    <w:p>
      <w:pPr>
        <w:ind w:left="0" w:right="0" w:firstLine="560"/>
        <w:spacing w:before="450" w:after="450" w:line="312" w:lineRule="auto"/>
      </w:pPr>
      <w:r>
        <w:rPr>
          <w:rFonts w:ascii="宋体" w:hAnsi="宋体" w:eastAsia="宋体" w:cs="宋体"/>
          <w:color w:val="000"/>
          <w:sz w:val="28"/>
          <w:szCs w:val="28"/>
        </w:rPr>
        <w:t xml:space="preserve">（5）连墙件的强度和稳定。</w:t>
      </w:r>
    </w:p>
    <w:p>
      <w:pPr>
        <w:ind w:left="0" w:right="0" w:firstLine="560"/>
        <w:spacing w:before="450" w:after="450" w:line="312" w:lineRule="auto"/>
      </w:pPr>
      <w:r>
        <w:rPr>
          <w:rFonts w:ascii="宋体" w:hAnsi="宋体" w:eastAsia="宋体" w:cs="宋体"/>
          <w:color w:val="000"/>
          <w:sz w:val="28"/>
          <w:szCs w:val="28"/>
        </w:rPr>
        <w:t xml:space="preserve">3、附着式升降脚手架使用与防护</w:t>
      </w:r>
    </w:p>
    <w:p>
      <w:pPr>
        <w:ind w:left="0" w:right="0" w:firstLine="560"/>
        <w:spacing w:before="450" w:after="450" w:line="312" w:lineRule="auto"/>
      </w:pPr>
      <w:r>
        <w:rPr>
          <w:rFonts w:ascii="宋体" w:hAnsi="宋体" w:eastAsia="宋体" w:cs="宋体"/>
          <w:color w:val="000"/>
          <w:sz w:val="28"/>
          <w:szCs w:val="28"/>
        </w:rPr>
        <w:t xml:space="preserve">一、使用条件</w:t>
      </w:r>
    </w:p>
    <w:p>
      <w:pPr>
        <w:ind w:left="0" w:right="0" w:firstLine="560"/>
        <w:spacing w:before="450" w:after="450" w:line="312" w:lineRule="auto"/>
      </w:pPr>
      <w:r>
        <w:rPr>
          <w:rFonts w:ascii="宋体" w:hAnsi="宋体" w:eastAsia="宋体" w:cs="宋体"/>
          <w:color w:val="000"/>
          <w:sz w:val="28"/>
          <w:szCs w:val="28"/>
        </w:rPr>
        <w:t xml:space="preserve">附着式升降脚手架是专门附在高层建筑外侧升降的脚手架，具有比较大的危险性；而且它不单纯是一种单项施工技术，而是形成定型化反复使用。</w:t>
      </w:r>
    </w:p>
    <w:p>
      <w:pPr>
        <w:ind w:left="0" w:right="0" w:firstLine="560"/>
        <w:spacing w:before="450" w:after="450" w:line="312" w:lineRule="auto"/>
      </w:pPr>
      <w:r>
        <w:rPr>
          <w:rFonts w:ascii="宋体" w:hAnsi="宋体" w:eastAsia="宋体" w:cs="宋体"/>
          <w:color w:val="000"/>
          <w:sz w:val="28"/>
          <w:szCs w:val="28"/>
        </w:rPr>
        <w:t xml:space="preserve">附着式升降脚手架要经建设部组织鉴定并发放“经评审可用证＇。并经使用本产品的当地安全监督管理部门审查认定，对产品、施工方案及专业施工队伍确认符合要求后，发放“准用证＇,方可使用。</w:t>
      </w:r>
    </w:p>
    <w:p>
      <w:pPr>
        <w:ind w:left="0" w:right="0" w:firstLine="560"/>
        <w:spacing w:before="450" w:after="450" w:line="312" w:lineRule="auto"/>
      </w:pPr>
      <w:r>
        <w:rPr>
          <w:rFonts w:ascii="宋体" w:hAnsi="宋体" w:eastAsia="宋体" w:cs="宋体"/>
          <w:color w:val="000"/>
          <w:sz w:val="28"/>
          <w:szCs w:val="28"/>
        </w:rPr>
        <w:t xml:space="preserve">二、防护</w:t>
      </w:r>
    </w:p>
    <w:p>
      <w:pPr>
        <w:ind w:left="0" w:right="0" w:firstLine="560"/>
        <w:spacing w:before="450" w:after="450" w:line="312" w:lineRule="auto"/>
      </w:pPr>
      <w:r>
        <w:rPr>
          <w:rFonts w:ascii="宋体" w:hAnsi="宋体" w:eastAsia="宋体" w:cs="宋体"/>
          <w:color w:val="000"/>
          <w:sz w:val="28"/>
          <w:szCs w:val="28"/>
        </w:rPr>
        <w:t xml:space="preserve">1、附着式升降脚手架的外侧要用密目网进行全封闭,安全网的搭接处必须严密并与脚手架绑扎牢。</w:t>
      </w:r>
    </w:p>
    <w:p>
      <w:pPr>
        <w:ind w:left="0" w:right="0" w:firstLine="560"/>
        <w:spacing w:before="450" w:after="450" w:line="312" w:lineRule="auto"/>
      </w:pPr>
      <w:r>
        <w:rPr>
          <w:rFonts w:ascii="宋体" w:hAnsi="宋体" w:eastAsia="宋体" w:cs="宋体"/>
          <w:color w:val="000"/>
          <w:sz w:val="28"/>
          <w:szCs w:val="28"/>
        </w:rPr>
        <w:t xml:space="preserve">2、应视作业层的高度，搭设符合要求的防护栏杆（标准为：上杆距脚手板1.0-1.2m，下杆距脚手0.5-0.6m），防护栏杆里侧或外侧用密目网封闭。</w:t>
      </w:r>
    </w:p>
    <w:p>
      <w:pPr>
        <w:ind w:left="0" w:right="0" w:firstLine="560"/>
        <w:spacing w:before="450" w:after="450" w:line="312" w:lineRule="auto"/>
      </w:pPr>
      <w:r>
        <w:rPr>
          <w:rFonts w:ascii="宋体" w:hAnsi="宋体" w:eastAsia="宋体" w:cs="宋体"/>
          <w:color w:val="000"/>
          <w:sz w:val="28"/>
          <w:szCs w:val="28"/>
        </w:rPr>
        <w:t xml:space="preserve">3、每个作业层处脚手板与墙之间的空隙，也应用安全网等措施封严，防止落物。</w:t>
      </w:r>
    </w:p>
    <w:p>
      <w:pPr>
        <w:ind w:left="0" w:right="0" w:firstLine="560"/>
        <w:spacing w:before="450" w:after="450" w:line="312" w:lineRule="auto"/>
      </w:pPr>
      <w:r>
        <w:rPr>
          <w:rFonts w:ascii="宋体" w:hAnsi="宋体" w:eastAsia="宋体" w:cs="宋体"/>
          <w:color w:val="000"/>
          <w:sz w:val="28"/>
          <w:szCs w:val="28"/>
        </w:rPr>
        <w:t xml:space="preserve">4、脚手架的最下方，应用双层网（平网及密目网）封严，防止人和物的坠落.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