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乡村人才振兴存在问题及建议</w:t>
      </w:r>
      <w:bookmarkEnd w:id="1"/>
    </w:p>
    <w:p>
      <w:pPr>
        <w:jc w:val="center"/>
        <w:spacing w:before="0" w:after="450"/>
      </w:pPr>
      <w:r>
        <w:rPr>
          <w:rFonts w:ascii="Arial" w:hAnsi="Arial" w:eastAsia="Arial" w:cs="Arial"/>
          <w:color w:val="999999"/>
          <w:sz w:val="20"/>
          <w:szCs w:val="20"/>
        </w:rPr>
        <w:t xml:space="preserve">来源：网络  作者：烟雨迷离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乡村人才振兴存在问题及建议一是人才服务乡村振兴载体设计还不够科学，对接基层需求还不够精确。虽然每年市教育局、市科学技术局、市人社局、市农业农村局等相关部门都依据职能，对县区、乡镇进行相应的指导、培训活动。但是在培训“供需对接”方面不够精准，...</w:t>
      </w:r>
    </w:p>
    <w:p>
      <w:pPr>
        <w:ind w:left="0" w:right="0" w:firstLine="560"/>
        <w:spacing w:before="450" w:after="450" w:line="312" w:lineRule="auto"/>
      </w:pPr>
      <w:r>
        <w:rPr>
          <w:rFonts w:ascii="宋体" w:hAnsi="宋体" w:eastAsia="宋体" w:cs="宋体"/>
          <w:color w:val="000"/>
          <w:sz w:val="28"/>
          <w:szCs w:val="28"/>
        </w:rPr>
        <w:t xml:space="preserve">乡村人才振兴存在问题及建议</w:t>
      </w:r>
    </w:p>
    <w:p>
      <w:pPr>
        <w:ind w:left="0" w:right="0" w:firstLine="560"/>
        <w:spacing w:before="450" w:after="450" w:line="312" w:lineRule="auto"/>
      </w:pPr>
      <w:r>
        <w:rPr>
          <w:rFonts w:ascii="宋体" w:hAnsi="宋体" w:eastAsia="宋体" w:cs="宋体"/>
          <w:color w:val="000"/>
          <w:sz w:val="28"/>
          <w:szCs w:val="28"/>
        </w:rPr>
        <w:t xml:space="preserve">一是人才服务乡村振兴载体设计还不够科学，对接基层需求还不够精确。</w:t>
      </w:r>
    </w:p>
    <w:p>
      <w:pPr>
        <w:ind w:left="0" w:right="0" w:firstLine="560"/>
        <w:spacing w:before="450" w:after="450" w:line="312" w:lineRule="auto"/>
      </w:pPr>
      <w:r>
        <w:rPr>
          <w:rFonts w:ascii="宋体" w:hAnsi="宋体" w:eastAsia="宋体" w:cs="宋体"/>
          <w:color w:val="000"/>
          <w:sz w:val="28"/>
          <w:szCs w:val="28"/>
        </w:rPr>
        <w:t xml:space="preserve">虽然每年市教育局、市科学技术局、市人社局、市农业农村局等相关部门都依据职能，对县区、乡镇进行相应的指导、培训活动。但是在培训“供需对接”方面不够精准，有时存在“有人唱戏，没人听戏”的情况。比如：是否能及时针对林果种植户提供相应的林果种植技术。</w:t>
      </w:r>
    </w:p>
    <w:p>
      <w:pPr>
        <w:ind w:left="0" w:right="0" w:firstLine="560"/>
        <w:spacing w:before="450" w:after="450" w:line="312" w:lineRule="auto"/>
      </w:pPr>
      <w:r>
        <w:rPr>
          <w:rFonts w:ascii="宋体" w:hAnsi="宋体" w:eastAsia="宋体" w:cs="宋体"/>
          <w:color w:val="000"/>
          <w:sz w:val="28"/>
          <w:szCs w:val="28"/>
        </w:rPr>
        <w:t xml:space="preserve">二是基层农村在引才、留才服务保障方面还有待进一步强化。</w:t>
      </w:r>
    </w:p>
    <w:p>
      <w:pPr>
        <w:ind w:left="0" w:right="0" w:firstLine="560"/>
        <w:spacing w:before="450" w:after="450" w:line="312" w:lineRule="auto"/>
      </w:pPr>
      <w:r>
        <w:rPr>
          <w:rFonts w:ascii="宋体" w:hAnsi="宋体" w:eastAsia="宋体" w:cs="宋体"/>
          <w:color w:val="000"/>
          <w:sz w:val="28"/>
          <w:szCs w:val="28"/>
        </w:rPr>
        <w:t xml:space="preserve">农村基层在引才方面有时存在“抓大放小”的情况，眼睛都盯着“大专家”“大项目”，从而忽略了周边的“土专家”“田秀才”和“微创项目”。又或者受到基层配套设施环境制约，引来的人才留不住。因时因地因势引才，加强人才引进后的配套服务保障，就显得尤为重要。</w:t>
      </w:r>
    </w:p>
    <w:p>
      <w:pPr>
        <w:ind w:left="0" w:right="0" w:firstLine="560"/>
        <w:spacing w:before="450" w:after="450" w:line="312" w:lineRule="auto"/>
      </w:pPr>
      <w:r>
        <w:rPr>
          <w:rFonts w:ascii="宋体" w:hAnsi="宋体" w:eastAsia="宋体" w:cs="宋体"/>
          <w:color w:val="000"/>
          <w:sz w:val="28"/>
          <w:szCs w:val="28"/>
        </w:rPr>
        <w:t xml:space="preserve">三是职能部门在人才服务乡村振兴的过程中还没有形成工作合力。</w:t>
      </w:r>
    </w:p>
    <w:p>
      <w:pPr>
        <w:ind w:left="0" w:right="0" w:firstLine="560"/>
        <w:spacing w:before="450" w:after="450" w:line="312" w:lineRule="auto"/>
      </w:pPr>
      <w:r>
        <w:rPr>
          <w:rFonts w:ascii="宋体" w:hAnsi="宋体" w:eastAsia="宋体" w:cs="宋体"/>
          <w:color w:val="000"/>
          <w:sz w:val="28"/>
          <w:szCs w:val="28"/>
        </w:rPr>
        <w:t xml:space="preserve">通过调研发现，各县区、乡镇存在人才工作发展不平衡不充分，导致人才工作开展程度也不尽相同。有些职能部门对于人才工作职能不清，“各唱各戏”。个别部门对人才工作做什么、怎么做没有头绪，经常是事不关己、高高挂起，导致人才服务乡村振兴工作缺乏有力抓手。甚至个别职能部门，不重视人才工作，缺少主动作为、积极参与的意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一是明确工作职责，形成工作合力。</w:t>
      </w:r>
    </w:p>
    <w:p>
      <w:pPr>
        <w:ind w:left="0" w:right="0" w:firstLine="560"/>
        <w:spacing w:before="450" w:after="450" w:line="312" w:lineRule="auto"/>
      </w:pPr>
      <w:r>
        <w:rPr>
          <w:rFonts w:ascii="宋体" w:hAnsi="宋体" w:eastAsia="宋体" w:cs="宋体"/>
          <w:color w:val="000"/>
          <w:sz w:val="28"/>
          <w:szCs w:val="28"/>
        </w:rPr>
        <w:t xml:space="preserve">健全工作机制、完善政策制度，进一步理顺市委组织部、市教育局、市科学技术局、市人社局、市农业农村局等人才工作领导小组成员单位的工作关系，做好任务分配，相互支持和配合各级各部门在职责范围内开展工作。促进人才工作同分工、同部署、同推进，压实责任，形成“全方位”工作合力。职能部门要各司其职，既要“分”得清，又要“合”得来。市委组织部正在积极筹备《全市人才工作服务乡村振兴战略实施方案》，积极引导鼓励相关部门，在挖掘人才信息、引荐人才落户、服务乡村振兴战略上形成合力，多做贡献。</w:t>
      </w:r>
    </w:p>
    <w:p>
      <w:pPr>
        <w:ind w:left="0" w:right="0" w:firstLine="560"/>
        <w:spacing w:before="450" w:after="450" w:line="312" w:lineRule="auto"/>
      </w:pPr>
      <w:r>
        <w:rPr>
          <w:rFonts w:ascii="宋体" w:hAnsi="宋体" w:eastAsia="宋体" w:cs="宋体"/>
          <w:color w:val="000"/>
          <w:sz w:val="28"/>
          <w:szCs w:val="28"/>
        </w:rPr>
        <w:t xml:space="preserve">二是强化担当作为，鼓励奋发有为。</w:t>
      </w:r>
    </w:p>
    <w:p>
      <w:pPr>
        <w:ind w:left="0" w:right="0" w:firstLine="560"/>
        <w:spacing w:before="450" w:after="450" w:line="312" w:lineRule="auto"/>
      </w:pPr>
      <w:r>
        <w:rPr>
          <w:rFonts w:ascii="宋体" w:hAnsi="宋体" w:eastAsia="宋体" w:cs="宋体"/>
          <w:color w:val="000"/>
          <w:sz w:val="28"/>
          <w:szCs w:val="28"/>
        </w:rPr>
        <w:t xml:space="preserve">以我市开展的“弘扬爱国奋斗精神，建功立业新时代”主题实践活动为契机，充分发挥乡村基础产业、资源优势，搭建切合实际的创业平台，促进人才理论优势与本土农民实践能力相结合，互相学习，互相补充，带动本土人才培育，建立起人才“活水源”，让更多的人才能够在农村施展才华，实现自身价值。同时，加大对农村基础设施建设投入，完善乡村人才的基础生活保障，提升人才的农村归属感，着力解除后顾之忧。让愿意留在乡村、振兴乡村的人更安心，更有信心，激励各类人才在农村广阔天地大施所能、大展才华。</w:t>
      </w:r>
    </w:p>
    <w:p>
      <w:pPr>
        <w:ind w:left="0" w:right="0" w:firstLine="560"/>
        <w:spacing w:before="450" w:after="450" w:line="312" w:lineRule="auto"/>
      </w:pPr>
      <w:r>
        <w:rPr>
          <w:rFonts w:ascii="宋体" w:hAnsi="宋体" w:eastAsia="宋体" w:cs="宋体"/>
          <w:color w:val="000"/>
          <w:sz w:val="28"/>
          <w:szCs w:val="28"/>
        </w:rPr>
        <w:t xml:space="preserve">三是精准对接需求，务求工作实效。</w:t>
      </w:r>
    </w:p>
    <w:p>
      <w:pPr>
        <w:ind w:left="0" w:right="0" w:firstLine="560"/>
        <w:spacing w:before="450" w:after="450" w:line="312" w:lineRule="auto"/>
      </w:pPr>
      <w:r>
        <w:rPr>
          <w:rFonts w:ascii="宋体" w:hAnsi="宋体" w:eastAsia="宋体" w:cs="宋体"/>
          <w:color w:val="000"/>
          <w:sz w:val="28"/>
          <w:szCs w:val="28"/>
        </w:rPr>
        <w:t xml:space="preserve">以满足农村发展实际需求为出发点，进一步完善“专家人才信息库”，形成市、县、乡三级联动机制，由乡、村“点单”，市、县“接单”，基层村、农户和相关专家人才进行双向选择，充分调动双方的积极性，形成按需“引、选、派、送”，努力做到相关项目与所需人才、技术形成无缝对接的良性互动，真正让农村基层群众享受到各级各类人才服务乡村振兴的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2025-07-23T03:22:28+08:00</dcterms:created>
  <dcterms:modified xsi:type="dcterms:W3CDTF">2025-07-23T03:22:28+08:00</dcterms:modified>
</cp:coreProperties>
</file>

<file path=docProps/custom.xml><?xml version="1.0" encoding="utf-8"?>
<Properties xmlns="http://schemas.openxmlformats.org/officeDocument/2006/custom-properties" xmlns:vt="http://schemas.openxmlformats.org/officeDocument/2006/docPropsVTypes"/>
</file>