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财政局反恐安全防范工作方案</w:t>
      </w:r>
      <w:bookmarkEnd w:id="1"/>
    </w:p>
    <w:p>
      <w:pPr>
        <w:jc w:val="center"/>
        <w:spacing w:before="0" w:after="450"/>
      </w:pPr>
      <w:r>
        <w:rPr>
          <w:rFonts w:ascii="Arial" w:hAnsi="Arial" w:eastAsia="Arial" w:cs="Arial"/>
          <w:color w:val="999999"/>
          <w:sz w:val="20"/>
          <w:szCs w:val="20"/>
        </w:rPr>
        <w:t xml:space="preserve">来源：网络  作者：静默星光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XX县财政局反恐安全防范工作方案2024年，县财政局将认真贯彻县综治办、维稳办有关工作精神，坚持预防为主方针，加强组织领导，明确目标责任，完善基础建设，健全维稳综治网络，在财政部门营造一个安定团结的工作环境，确保县财政各项工作的顺利开展。现...</w:t>
      </w:r>
    </w:p>
    <w:p>
      <w:pPr>
        <w:ind w:left="0" w:right="0" w:firstLine="560"/>
        <w:spacing w:before="450" w:after="450" w:line="312" w:lineRule="auto"/>
      </w:pPr>
      <w:r>
        <w:rPr>
          <w:rFonts w:ascii="宋体" w:hAnsi="宋体" w:eastAsia="宋体" w:cs="宋体"/>
          <w:color w:val="000"/>
          <w:sz w:val="28"/>
          <w:szCs w:val="28"/>
        </w:rPr>
        <w:t xml:space="preserve">XX县财政局反恐安全防范工作方案</w:t>
      </w:r>
    </w:p>
    <w:p>
      <w:pPr>
        <w:ind w:left="0" w:right="0" w:firstLine="560"/>
        <w:spacing w:before="450" w:after="450" w:line="312" w:lineRule="auto"/>
      </w:pPr>
      <w:r>
        <w:rPr>
          <w:rFonts w:ascii="宋体" w:hAnsi="宋体" w:eastAsia="宋体" w:cs="宋体"/>
          <w:color w:val="000"/>
          <w:sz w:val="28"/>
          <w:szCs w:val="28"/>
        </w:rPr>
        <w:t xml:space="preserve">2025年，县财政局将认真贯彻县综治办、维稳办有关工作精神，坚持预防为主方针，加强组织领导，明确目标责任，完善基础建设，健全维稳综治网络，在财政部门营造一个安定团结的工作环境，确保县财政各项工作的顺利开展。现就2025年工作作如下安排部署，请认真贯彻实施。</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全县反恐安全防范工作的统一部署和要求,从讲大局、讲政治的高度出发,以对人民群众生命财产高度负责的态度,进一步提高对敌、对恐怖势力的防范意识,充分发挥财政各项职能职责,根据时势开展普法宣传,及时掌握、彻底排查和有效化解社会不稳定因素,努力消除和谐社会建设中的各种安全隐患。</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反恐防暴、突发事件应急处置领导小组,党组书记XX同志任组长,国资办主任XX同志、党组副书记、局长XX同志、纪检组长XX同志、副局长XX同志、总会计师XX同志任副组长，成员由各股室负责人组成。领导小组下设办公室,办公室设在行政办，XX同志兼任办公室主任。各股室在领导小组的指导下,迅速落实反恐安保专项行动各项工作任务。</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突出隐患排查和事前防范,充分把握维稳工作主动权。深挖各类可能破坏国家政策、实施危害公共安全的苗头性、倾向性问题,特别是可能引发暴力讨薪、报复社会、非正常越级上访,甚至激化民族矛盾等突出矛盾,全力化解因劳资纠纷、城镇建设、涉法涉诉等引发的政治隐忧和安全隐患等问题。领导小组要落实责任,严格落实对矫正对象的政策教育和日常管理,最大程度地减少不安定因素。</w:t>
      </w:r>
    </w:p>
    <w:p>
      <w:pPr>
        <w:ind w:left="0" w:right="0" w:firstLine="560"/>
        <w:spacing w:before="450" w:after="450" w:line="312" w:lineRule="auto"/>
      </w:pPr>
      <w:r>
        <w:rPr>
          <w:rFonts w:ascii="宋体" w:hAnsi="宋体" w:eastAsia="宋体" w:cs="宋体"/>
          <w:color w:val="000"/>
          <w:sz w:val="28"/>
          <w:szCs w:val="28"/>
        </w:rPr>
        <w:t xml:space="preserve">(二)紧扣时事热点,进一步加大法制宣传力度。大力宣传《应急处置法》、《反分裂国家法》、《刑法》、《治安管理处罚法》和安保法规,以及游行、结社、集会等相关法律法规知识;积极组织联系村开展政策法律知识宣传,进一步提高广大群众的反恐防范意识,引导广大群众特别是青少年通过合法途径理性表达爱国热情和合法诉求。</w:t>
      </w:r>
    </w:p>
    <w:p>
      <w:pPr>
        <w:ind w:left="0" w:right="0" w:firstLine="560"/>
        <w:spacing w:before="450" w:after="450" w:line="312" w:lineRule="auto"/>
      </w:pPr>
      <w:r>
        <w:rPr>
          <w:rFonts w:ascii="宋体" w:hAnsi="宋体" w:eastAsia="宋体" w:cs="宋体"/>
          <w:color w:val="000"/>
          <w:sz w:val="28"/>
          <w:szCs w:val="28"/>
        </w:rPr>
        <w:t xml:space="preserve">(三)加强队伍管理和后勤保障,进一步提高财政队伍的政治素质和维稳能力。一是要求全局职工在坚守岗位、严格履职的同时,坚持做到讲大局、保稳定,自觉抵制各类反动思想和敌对势力影响,本人及家属不参与任何集会游行活动;二是及时掌握财政工作动态,避免工作浮于表面;三是扎实抓好群众和信访工作，调整和充实局群众和信访工作领导小组，进一步明确分管领导和具体责任人，制定并完善《领导接待日工作制度》、《领导下访制度》等一系列制度，全面完成县信访和群众工作领导小组（办公室）交办的各项工作任务。重点确保我局责任范围内无一起群众上访和越级上访事件，确保非正常上访“零到市”、“零到省”、“零进京”的工作目标。</w:t>
      </w:r>
    </w:p>
    <w:p>
      <w:pPr>
        <w:ind w:left="0" w:right="0" w:firstLine="560"/>
        <w:spacing w:before="450" w:after="450" w:line="312" w:lineRule="auto"/>
      </w:pPr>
      <w:r>
        <w:rPr>
          <w:rFonts w:ascii="宋体" w:hAnsi="宋体" w:eastAsia="宋体" w:cs="宋体"/>
          <w:color w:val="000"/>
          <w:sz w:val="28"/>
          <w:szCs w:val="28"/>
        </w:rPr>
        <w:t xml:space="preserve">(四)着眼大局,加强预警,进一步健全突发事件应急处置机制。积极服务全县反恐维稳工作大局,做好反恐安全防范工作的资金保障,确保反恐安全防范工作经费及警用车辆和各类应急工作设备器具的正常使用;严格落实责任机制,组成应急处置队伍,进一步规范突发群体性事件处理工作规程,确保及时到位,确保各类事故、矛盾的圆满解决。</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(一)加强领导。克服麻痹思想,正确认识当前形势,克服麻木不仁、因循守旧思想,增强实事求是、改革创新意识,把反恐安全防范工作作为当前工作重点,进一步加强领导,加大投入。</w:t>
      </w:r>
    </w:p>
    <w:p>
      <w:pPr>
        <w:ind w:left="0" w:right="0" w:firstLine="560"/>
        <w:spacing w:before="450" w:after="450" w:line="312" w:lineRule="auto"/>
      </w:pPr>
      <w:r>
        <w:rPr>
          <w:rFonts w:ascii="宋体" w:hAnsi="宋体" w:eastAsia="宋体" w:cs="宋体"/>
          <w:color w:val="000"/>
          <w:sz w:val="28"/>
          <w:szCs w:val="28"/>
        </w:rPr>
        <w:t xml:space="preserve">(二)明确责任,狠抓落实。高度重视反恐安全防范工作,结合本部门工作实际,层层落实责任,加强信息预警,彻底消除隐患。</w:t>
      </w:r>
    </w:p>
    <w:p>
      <w:pPr>
        <w:ind w:left="0" w:right="0" w:firstLine="560"/>
        <w:spacing w:before="450" w:after="450" w:line="312" w:lineRule="auto"/>
      </w:pPr>
      <w:r>
        <w:rPr>
          <w:rFonts w:ascii="宋体" w:hAnsi="宋体" w:eastAsia="宋体" w:cs="宋体"/>
          <w:color w:val="000"/>
          <w:sz w:val="28"/>
          <w:szCs w:val="28"/>
        </w:rPr>
        <w:t xml:space="preserve">(三)加强宣传。局领导小组办公室要积极跟踪工作进展情况,及时宣传反恐安全防范行动的意义和战果。</w:t>
      </w:r>
    </w:p>
    <w:p>
      <w:pPr>
        <w:ind w:left="0" w:right="0" w:firstLine="560"/>
        <w:spacing w:before="450" w:after="450" w:line="312" w:lineRule="auto"/>
      </w:pPr>
      <w:r>
        <w:rPr>
          <w:rFonts w:ascii="宋体" w:hAnsi="宋体" w:eastAsia="宋体" w:cs="宋体"/>
          <w:color w:val="000"/>
          <w:sz w:val="28"/>
          <w:szCs w:val="28"/>
        </w:rPr>
        <w:t xml:space="preserve">(四)查漏补缺,长抓不懈。在开展反恐安全防范工作过程中要树立长期作战意识,坚持稳扎稳打,同时应从维护区域长治久安的高度出发,努力思考和解决体制机制上存在的问题,积极向县委县政府建言献策,全力确保我县平安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2025-07-23T08:57:46+08:00</dcterms:created>
  <dcterms:modified xsi:type="dcterms:W3CDTF">2025-07-23T08:57:46+08:00</dcterms:modified>
</cp:coreProperties>
</file>

<file path=docProps/custom.xml><?xml version="1.0" encoding="utf-8"?>
<Properties xmlns="http://schemas.openxmlformats.org/officeDocument/2006/custom-properties" xmlns:vt="http://schemas.openxmlformats.org/officeDocument/2006/docPropsVTypes"/>
</file>